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03" w:rsidRPr="00F64ACD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AC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31303" w:rsidRPr="00F64ACD" w:rsidRDefault="00731303" w:rsidP="00DB1440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ACD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2D20F9">
        <w:rPr>
          <w:rFonts w:ascii="Times New Roman" w:hAnsi="Times New Roman" w:cs="Times New Roman"/>
          <w:b/>
          <w:bCs/>
          <w:sz w:val="28"/>
          <w:szCs w:val="28"/>
        </w:rPr>
        <w:t xml:space="preserve">проекту постановления Главы городского округа Сухой Лог </w:t>
      </w:r>
      <w:r w:rsidR="00DB144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B1440" w:rsidRPr="00DB1440">
        <w:rPr>
          <w:rFonts w:ascii="Times New Roman" w:hAnsi="Times New Roman" w:cs="Times New Roman"/>
          <w:b/>
          <w:bCs/>
          <w:sz w:val="28"/>
          <w:szCs w:val="28"/>
        </w:rPr>
        <w:t>О внесении дополнени</w:t>
      </w:r>
      <w:r w:rsidR="009A6656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DB1440" w:rsidRPr="00DB1440">
        <w:rPr>
          <w:rFonts w:ascii="Times New Roman" w:hAnsi="Times New Roman" w:cs="Times New Roman"/>
          <w:b/>
          <w:bCs/>
          <w:sz w:val="28"/>
          <w:szCs w:val="28"/>
        </w:rPr>
        <w:t xml:space="preserve"> в Административный регламент предоставления муниципальной услуги </w:t>
      </w:r>
      <w:r w:rsidR="00DB1440" w:rsidRPr="00DB1440">
        <w:rPr>
          <w:rFonts w:ascii="Times New Roman" w:hAnsi="Times New Roman" w:cs="Times New Roman"/>
          <w:b/>
          <w:sz w:val="28"/>
          <w:szCs w:val="28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DB1440" w:rsidRPr="00DB1440">
        <w:rPr>
          <w:rFonts w:ascii="Times New Roman" w:hAnsi="Times New Roman" w:cs="Times New Roman"/>
          <w:b/>
          <w:bCs/>
          <w:sz w:val="28"/>
          <w:szCs w:val="28"/>
        </w:rPr>
        <w:t>, утвержденный постановлением Главы городского округа Сухой Лог от 21 августа 2015 года №1924-ПГ и признании</w:t>
      </w:r>
      <w:r w:rsidR="00DB1440" w:rsidRPr="00DB1440">
        <w:rPr>
          <w:rFonts w:ascii="Times New Roman" w:hAnsi="Times New Roman" w:cs="Times New Roman"/>
          <w:b/>
          <w:sz w:val="28"/>
          <w:szCs w:val="28"/>
        </w:rPr>
        <w:t xml:space="preserve"> утратившим силу постановления Главы городского округа Сухой Лог от 15 июля 2016 года №1235-ПГ «</w:t>
      </w:r>
      <w:r w:rsidR="00DB1440" w:rsidRPr="00DB144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дополнения в Административный регламент предоставления муниципальной услуги </w:t>
      </w:r>
      <w:r w:rsidR="00DB1440" w:rsidRPr="00DB1440">
        <w:rPr>
          <w:rFonts w:ascii="Times New Roman" w:hAnsi="Times New Roman" w:cs="Times New Roman"/>
          <w:b/>
          <w:sz w:val="28"/>
          <w:szCs w:val="28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DB1440" w:rsidRPr="00DB1440">
        <w:rPr>
          <w:rFonts w:ascii="Times New Roman" w:hAnsi="Times New Roman" w:cs="Times New Roman"/>
          <w:b/>
          <w:bCs/>
          <w:sz w:val="28"/>
          <w:szCs w:val="28"/>
        </w:rPr>
        <w:t>, утвержденный постановлением Главы городского округа Сухой Лог от 21 августа 2015 года №1924-ПГ»</w:t>
      </w:r>
    </w:p>
    <w:p w:rsidR="00731303" w:rsidRPr="00424501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2D20F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Обоснование необходимости принятия нормативного правового акта</w:t>
      </w:r>
      <w:bookmarkStart w:id="0" w:name="_GoBack"/>
      <w:bookmarkEnd w:id="0"/>
    </w:p>
    <w:p w:rsidR="00731303" w:rsidRPr="00D54020" w:rsidRDefault="00731303" w:rsidP="002D20F9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ab/>
        <w:t xml:space="preserve">Разработанный проект постановления Главы городского округа Сухой Лог 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>«О внесении дополнени</w:t>
      </w:r>
      <w:r w:rsidR="009A6656">
        <w:rPr>
          <w:rFonts w:ascii="Times New Roman" w:hAnsi="Times New Roman" w:cs="Times New Roman"/>
          <w:bCs/>
          <w:sz w:val="28"/>
          <w:szCs w:val="28"/>
        </w:rPr>
        <w:t>й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 xml:space="preserve"> в Административный регламент предоставления муниципальной услуги </w:t>
      </w:r>
      <w:r w:rsidR="00DB1440" w:rsidRPr="00DB1440">
        <w:rPr>
          <w:rFonts w:ascii="Times New Roman" w:hAnsi="Times New Roman" w:cs="Times New Roman"/>
          <w:sz w:val="28"/>
          <w:szCs w:val="28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Главы городского округа Сухой Лог от 21 августа 2015 года №1924-ПГ и признании</w:t>
      </w:r>
      <w:r w:rsidR="00DB1440" w:rsidRPr="00DB1440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постановления Главы городского округа Сухой Лог от 15 июля 2016 года №1235-ПГ «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 xml:space="preserve">О внесении дополнения в Административный регламент предоставления муниципальной услуги </w:t>
      </w:r>
      <w:r w:rsidR="00DB1440" w:rsidRPr="00DB1440">
        <w:rPr>
          <w:rFonts w:ascii="Times New Roman" w:hAnsi="Times New Roman" w:cs="Times New Roman"/>
          <w:sz w:val="28"/>
          <w:szCs w:val="28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Главы городского округа Сухой Лог от 21 августа 2015 года №1924-ПГ»</w:t>
      </w:r>
      <w:r w:rsidRPr="00D54020">
        <w:rPr>
          <w:rFonts w:ascii="Times New Roman" w:hAnsi="Times New Roman" w:cs="Times New Roman"/>
          <w:sz w:val="28"/>
          <w:szCs w:val="28"/>
        </w:rPr>
        <w:t>, направлен на привидение в соответствие нормативных правовых актов органов местного самоуправления городского округа Сухой Лог с федеральным законодательством РФ, законодательством Свердловской области, регулирующим получение услуги в электронной форме, в том числе с использованием информационной системы «Единый портал государственных и муниципальных услуг (функций) Свердловской области» и не содержит негативных эффектов для субъектов предпринимательской деятельности.</w:t>
      </w:r>
    </w:p>
    <w:p w:rsidR="00731303" w:rsidRPr="00D54020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2. Сведения об основных группах субъектов предпринимательской и инвестиционной деятельности, органе местного самоуправления городского округа Сухой Лог, отношения с участием которых предлагается урегулировать, оценка количества таких субъектов</w:t>
      </w:r>
    </w:p>
    <w:p w:rsidR="00731303" w:rsidRPr="00D54020" w:rsidRDefault="00731303" w:rsidP="004245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F75B1">
        <w:rPr>
          <w:rFonts w:ascii="Times New Roman" w:hAnsi="Times New Roman" w:cs="Times New Roman"/>
          <w:sz w:val="28"/>
          <w:szCs w:val="28"/>
        </w:rPr>
        <w:t>Физические</w:t>
      </w:r>
      <w:r w:rsidRPr="00D54020">
        <w:rPr>
          <w:rFonts w:ascii="Times New Roman" w:hAnsi="Times New Roman" w:cs="Times New Roman"/>
          <w:sz w:val="28"/>
          <w:szCs w:val="28"/>
        </w:rPr>
        <w:t xml:space="preserve"> и юридические лица</w:t>
      </w:r>
    </w:p>
    <w:p w:rsidR="00731303" w:rsidRPr="00D54020" w:rsidRDefault="00731303" w:rsidP="00424501">
      <w:pPr>
        <w:spacing w:after="0" w:line="240" w:lineRule="auto"/>
        <w:ind w:left="285"/>
        <w:jc w:val="center"/>
        <w:rPr>
          <w:rFonts w:ascii="Arial" w:hAnsi="Arial" w:cs="Arial"/>
          <w:color w:val="000000"/>
          <w:sz w:val="28"/>
          <w:szCs w:val="28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3. Перечень новых обязанностей, запретов и ограничений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</w:t>
      </w:r>
      <w:r w:rsidRPr="00D54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303" w:rsidRPr="00D54020" w:rsidRDefault="00731303" w:rsidP="00424501">
      <w:pPr>
        <w:spacing w:after="0" w:line="240" w:lineRule="auto"/>
        <w:ind w:left="285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2D2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4020">
        <w:rPr>
          <w:rFonts w:ascii="Times New Roman" w:hAnsi="Times New Roman" w:cs="Times New Roman"/>
          <w:sz w:val="28"/>
          <w:szCs w:val="28"/>
        </w:rPr>
        <w:tab/>
        <w:t xml:space="preserve">Принятие проекта постановления Главы городского округа Сухой Лог 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>«О внесении дополнени</w:t>
      </w:r>
      <w:r w:rsidR="009A6656">
        <w:rPr>
          <w:rFonts w:ascii="Times New Roman" w:hAnsi="Times New Roman" w:cs="Times New Roman"/>
          <w:bCs/>
          <w:sz w:val="28"/>
          <w:szCs w:val="28"/>
        </w:rPr>
        <w:t>й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 xml:space="preserve"> в Административный регламент предоставления муниципальной услуги </w:t>
      </w:r>
      <w:r w:rsidR="00DB1440" w:rsidRPr="00DB1440">
        <w:rPr>
          <w:rFonts w:ascii="Times New Roman" w:hAnsi="Times New Roman" w:cs="Times New Roman"/>
          <w:sz w:val="28"/>
          <w:szCs w:val="28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Главы городского округа Сухой Лог от 21 августа 2015 года №1924-ПГ и признании</w:t>
      </w:r>
      <w:r w:rsidR="00DB1440" w:rsidRPr="00DB1440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постановления Главы городского округа Сухой Лог от 15 июля 2016 года №1235-ПГ «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 xml:space="preserve">О внесении дополнения в Административный регламент предоставления муниципальной услуги </w:t>
      </w:r>
      <w:r w:rsidR="00DB1440" w:rsidRPr="00DB1440">
        <w:rPr>
          <w:rFonts w:ascii="Times New Roman" w:hAnsi="Times New Roman" w:cs="Times New Roman"/>
          <w:sz w:val="28"/>
          <w:szCs w:val="28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Главы городского округа Сухой Лог от 21 августа 2015 года №1924-ПГ»</w:t>
      </w:r>
      <w:r w:rsidRPr="00D54020">
        <w:rPr>
          <w:rFonts w:ascii="Times New Roman" w:hAnsi="Times New Roman" w:cs="Times New Roman"/>
          <w:sz w:val="28"/>
          <w:szCs w:val="28"/>
        </w:rPr>
        <w:t xml:space="preserve"> не повлечет изменения содержания существующих обязанностей, запретов и ограничений для субъектов предпринимательской деятельности.</w:t>
      </w:r>
    </w:p>
    <w:p w:rsidR="00731303" w:rsidRPr="00D54020" w:rsidRDefault="00731303" w:rsidP="006760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303" w:rsidRPr="00D54020" w:rsidRDefault="00731303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4.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таких расходов</w:t>
      </w:r>
    </w:p>
    <w:p w:rsidR="00731303" w:rsidRPr="00D54020" w:rsidRDefault="00731303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Принятие проекта постановления Гла</w:t>
      </w:r>
      <w:r w:rsidR="00CF75B1">
        <w:rPr>
          <w:rFonts w:ascii="Times New Roman" w:hAnsi="Times New Roman" w:cs="Times New Roman"/>
          <w:sz w:val="28"/>
          <w:szCs w:val="28"/>
        </w:rPr>
        <w:t xml:space="preserve">вы городского округа Сухой Лог 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>«О внесении дополнени</w:t>
      </w:r>
      <w:r w:rsidR="009A6656">
        <w:rPr>
          <w:rFonts w:ascii="Times New Roman" w:hAnsi="Times New Roman" w:cs="Times New Roman"/>
          <w:bCs/>
          <w:sz w:val="28"/>
          <w:szCs w:val="28"/>
        </w:rPr>
        <w:t>й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 xml:space="preserve"> в Административный регламент предоставления муниципальной услуги </w:t>
      </w:r>
      <w:r w:rsidR="00DB1440" w:rsidRPr="00DB1440">
        <w:rPr>
          <w:rFonts w:ascii="Times New Roman" w:hAnsi="Times New Roman" w:cs="Times New Roman"/>
          <w:sz w:val="28"/>
          <w:szCs w:val="28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Главы городского округа Сухой Лог от 21 августа 2015 года №1924-ПГ и признании</w:t>
      </w:r>
      <w:r w:rsidR="00DB1440" w:rsidRPr="00DB1440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постановления Главы городского округа Сухой Лог от 15 июля 2016 года №1235-ПГ «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 xml:space="preserve">О внесении дополнения в Административный регламент предоставления муниципальной услуги </w:t>
      </w:r>
      <w:r w:rsidR="00DB1440" w:rsidRPr="00DB1440">
        <w:rPr>
          <w:rFonts w:ascii="Times New Roman" w:hAnsi="Times New Roman" w:cs="Times New Roman"/>
          <w:sz w:val="28"/>
          <w:szCs w:val="28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Главы городского округа Сухой Лог от 21 августа 2015 года №1924-ПГ»</w:t>
      </w:r>
      <w:r w:rsidRPr="00D54020">
        <w:rPr>
          <w:rFonts w:ascii="Times New Roman" w:hAnsi="Times New Roman" w:cs="Times New Roman"/>
          <w:sz w:val="28"/>
          <w:szCs w:val="28"/>
        </w:rPr>
        <w:t xml:space="preserve"> не повлечет дополнительных расходов для субъектов предпринимательской деятельности.</w:t>
      </w:r>
    </w:p>
    <w:p w:rsidR="00731303" w:rsidRPr="00D54020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5. Сведения о подготовке проекта с учетом методики проведения антикоррупционной экспертизы нормативных правовых актов и проектов нормативно правовых актов</w:t>
      </w:r>
    </w:p>
    <w:p w:rsidR="00731303" w:rsidRPr="00D54020" w:rsidRDefault="00731303" w:rsidP="00424501">
      <w:pPr>
        <w:spacing w:after="0" w:line="240" w:lineRule="auto"/>
        <w:ind w:left="1066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A5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Главы городского округа Сухой Лог 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>«О внесении дополнени</w:t>
      </w:r>
      <w:r w:rsidR="009A6656">
        <w:rPr>
          <w:rFonts w:ascii="Times New Roman" w:hAnsi="Times New Roman" w:cs="Times New Roman"/>
          <w:bCs/>
          <w:sz w:val="28"/>
          <w:szCs w:val="28"/>
        </w:rPr>
        <w:t>й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 xml:space="preserve"> в Административный регламент предоставления муниципальной услуги </w:t>
      </w:r>
      <w:r w:rsidR="00DB1440" w:rsidRPr="00DB1440">
        <w:rPr>
          <w:rFonts w:ascii="Times New Roman" w:hAnsi="Times New Roman" w:cs="Times New Roman"/>
          <w:sz w:val="28"/>
          <w:szCs w:val="28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Главы городского округа Сухой Лог от 21 августа 2015 года №1924-ПГ и признании</w:t>
      </w:r>
      <w:r w:rsidR="00DB1440" w:rsidRPr="00DB1440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постановления Главы городского округа Сухой Лог от 15 июля 2016 года №1235-ПГ «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 xml:space="preserve">О внесении дополнения в Административный регламент предоставления муниципальной услуги </w:t>
      </w:r>
      <w:r w:rsidR="00DB1440" w:rsidRPr="00DB1440">
        <w:rPr>
          <w:rFonts w:ascii="Times New Roman" w:hAnsi="Times New Roman" w:cs="Times New Roman"/>
          <w:sz w:val="28"/>
          <w:szCs w:val="28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Главы городского округа Сухой Лог от 21 августа 2015 года №1924-ПГ»</w:t>
      </w:r>
      <w:r w:rsidRPr="00D54020">
        <w:rPr>
          <w:rFonts w:ascii="Times New Roman" w:hAnsi="Times New Roman" w:cs="Times New Roman"/>
          <w:sz w:val="28"/>
          <w:szCs w:val="28"/>
        </w:rPr>
        <w:t xml:space="preserve"> подготовлен с учетом Методики проведения антикоррупционной экспертизы нормативных правовых актов (проектов нормативных правовых актов).</w:t>
      </w:r>
    </w:p>
    <w:p w:rsidR="00731303" w:rsidRPr="00D54020" w:rsidRDefault="00731303" w:rsidP="00424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6.  Предложения по подготовке и принятию других нормативных правовых актов, необходимых для реализации принимаемого проекта акта</w:t>
      </w:r>
    </w:p>
    <w:p w:rsidR="00731303" w:rsidRPr="00D54020" w:rsidRDefault="00731303" w:rsidP="00424501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03" w:rsidRPr="00D54020" w:rsidRDefault="00731303" w:rsidP="00A5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 xml:space="preserve">Для реализации проекта постановления Главы городского округа Сухой Лог 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>«О внесении дополнени</w:t>
      </w:r>
      <w:r w:rsidR="009A6656">
        <w:rPr>
          <w:rFonts w:ascii="Times New Roman" w:hAnsi="Times New Roman" w:cs="Times New Roman"/>
          <w:bCs/>
          <w:sz w:val="28"/>
          <w:szCs w:val="28"/>
        </w:rPr>
        <w:t>й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 xml:space="preserve"> в Административный регламент предоставления муниципальной услуги </w:t>
      </w:r>
      <w:r w:rsidR="00DB1440" w:rsidRPr="00DB1440">
        <w:rPr>
          <w:rFonts w:ascii="Times New Roman" w:hAnsi="Times New Roman" w:cs="Times New Roman"/>
          <w:sz w:val="28"/>
          <w:szCs w:val="28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Главы городского округа Сухой Лог от 21 августа 2015 года №1924-ПГ и признании</w:t>
      </w:r>
      <w:r w:rsidR="00DB1440" w:rsidRPr="00DB1440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постановления Главы городского округа Сухой Лог от 15 июля 2016 года №1235-ПГ «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 xml:space="preserve">О внесении дополнения в Административный регламент предоставления муниципальной услуги </w:t>
      </w:r>
      <w:r w:rsidR="00DB1440" w:rsidRPr="00DB1440">
        <w:rPr>
          <w:rFonts w:ascii="Times New Roman" w:hAnsi="Times New Roman" w:cs="Times New Roman"/>
          <w:sz w:val="28"/>
          <w:szCs w:val="28"/>
        </w:rPr>
        <w:t>«Подготовка и (или) утверждение схем расположения земельных участков на кадастровом плане или кадастровой карте соответствующей территории»</w:t>
      </w:r>
      <w:r w:rsidR="00DB1440" w:rsidRPr="00DB1440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Главы городского округа Сухой Лог от 21 августа 2015 года №1924-ПГ»</w:t>
      </w:r>
      <w:r w:rsidRPr="00D54020">
        <w:rPr>
          <w:rFonts w:ascii="Times New Roman" w:hAnsi="Times New Roman" w:cs="Times New Roman"/>
          <w:sz w:val="28"/>
          <w:szCs w:val="28"/>
        </w:rPr>
        <w:t xml:space="preserve">, принятия других нормативных правовых актов городского округа Сухой Лог, внесения изменений в уже утвержденные нормативные правовые акты городского округа Сухой Лог не требуется. </w:t>
      </w:r>
    </w:p>
    <w:p w:rsidR="00731303" w:rsidRDefault="00731303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440" w:rsidRDefault="00DB1440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440" w:rsidRPr="00D54020" w:rsidRDefault="00DB1440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303" w:rsidRPr="00D54020" w:rsidRDefault="00731303" w:rsidP="00D54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731303" w:rsidRPr="00D54020" w:rsidRDefault="00731303" w:rsidP="00D54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731303" w:rsidRPr="00424501" w:rsidRDefault="00731303" w:rsidP="00D54020">
      <w:pPr>
        <w:spacing w:after="0" w:line="240" w:lineRule="auto"/>
        <w:jc w:val="both"/>
      </w:pPr>
      <w:r w:rsidRPr="00D54020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Сухой </w:t>
      </w:r>
      <w:r>
        <w:rPr>
          <w:rFonts w:ascii="Times New Roman" w:hAnsi="Times New Roman" w:cs="Times New Roman"/>
          <w:sz w:val="28"/>
          <w:szCs w:val="28"/>
        </w:rPr>
        <w:t xml:space="preserve">Лог            </w:t>
      </w:r>
      <w:r w:rsidRPr="00D54020">
        <w:rPr>
          <w:rFonts w:ascii="Times New Roman" w:hAnsi="Times New Roman" w:cs="Times New Roman"/>
          <w:sz w:val="28"/>
          <w:szCs w:val="28"/>
        </w:rPr>
        <w:t xml:space="preserve">      С.Р. Нигматуллина</w:t>
      </w:r>
    </w:p>
    <w:p w:rsidR="00DB1440" w:rsidRDefault="00DB1440" w:rsidP="002A046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1440" w:rsidRDefault="00DB1440" w:rsidP="002A046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75B1" w:rsidRDefault="00CF75B1" w:rsidP="002A046F">
      <w:pPr>
        <w:jc w:val="both"/>
      </w:pPr>
      <w:r>
        <w:rPr>
          <w:rFonts w:ascii="Times New Roman" w:hAnsi="Times New Roman" w:cs="Times New Roman"/>
          <w:sz w:val="20"/>
          <w:szCs w:val="20"/>
        </w:rPr>
        <w:t>Шакирова Н.С.</w:t>
      </w:r>
      <w:r w:rsidR="00DB14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32609</w:t>
      </w:r>
    </w:p>
    <w:sectPr w:rsidR="00CF75B1" w:rsidSect="00DB1440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569" w:rsidRDefault="00CD6569" w:rsidP="00C17BD5">
      <w:pPr>
        <w:spacing w:after="0" w:line="240" w:lineRule="auto"/>
      </w:pPr>
      <w:r>
        <w:separator/>
      </w:r>
    </w:p>
  </w:endnote>
  <w:endnote w:type="continuationSeparator" w:id="1">
    <w:p w:rsidR="00CD6569" w:rsidRDefault="00CD6569" w:rsidP="00C1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569" w:rsidRDefault="00CD6569" w:rsidP="00C17BD5">
      <w:pPr>
        <w:spacing w:after="0" w:line="240" w:lineRule="auto"/>
      </w:pPr>
      <w:r>
        <w:separator/>
      </w:r>
    </w:p>
  </w:footnote>
  <w:footnote w:type="continuationSeparator" w:id="1">
    <w:p w:rsidR="00CD6569" w:rsidRDefault="00CD6569" w:rsidP="00C1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F0A"/>
    <w:multiLevelType w:val="hybridMultilevel"/>
    <w:tmpl w:val="B01CC2C2"/>
    <w:lvl w:ilvl="0" w:tplc="E5BABCE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24B56261"/>
    <w:multiLevelType w:val="hybridMultilevel"/>
    <w:tmpl w:val="E4761650"/>
    <w:lvl w:ilvl="0" w:tplc="EC1214D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0572AF"/>
    <w:multiLevelType w:val="hybridMultilevel"/>
    <w:tmpl w:val="8996C0FA"/>
    <w:lvl w:ilvl="0" w:tplc="13C610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621DCD"/>
    <w:multiLevelType w:val="hybridMultilevel"/>
    <w:tmpl w:val="F56848C8"/>
    <w:lvl w:ilvl="0" w:tplc="8006CC3C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070"/>
    <w:rsid w:val="00022D75"/>
    <w:rsid w:val="000B1177"/>
    <w:rsid w:val="000C3896"/>
    <w:rsid w:val="000C7D3E"/>
    <w:rsid w:val="000D7AF8"/>
    <w:rsid w:val="000F4D3A"/>
    <w:rsid w:val="00185F55"/>
    <w:rsid w:val="00214E14"/>
    <w:rsid w:val="00247AB0"/>
    <w:rsid w:val="00295DB1"/>
    <w:rsid w:val="002A046F"/>
    <w:rsid w:val="002D20F9"/>
    <w:rsid w:val="0031765E"/>
    <w:rsid w:val="004203C8"/>
    <w:rsid w:val="00424501"/>
    <w:rsid w:val="00475C2F"/>
    <w:rsid w:val="00487CDB"/>
    <w:rsid w:val="004A4561"/>
    <w:rsid w:val="004C0B18"/>
    <w:rsid w:val="004D7B8A"/>
    <w:rsid w:val="004F57A9"/>
    <w:rsid w:val="00527A96"/>
    <w:rsid w:val="00604AB3"/>
    <w:rsid w:val="006079F9"/>
    <w:rsid w:val="006155BE"/>
    <w:rsid w:val="006760C8"/>
    <w:rsid w:val="006A11B5"/>
    <w:rsid w:val="006B2706"/>
    <w:rsid w:val="00701D59"/>
    <w:rsid w:val="00731303"/>
    <w:rsid w:val="00771B4B"/>
    <w:rsid w:val="007B2D03"/>
    <w:rsid w:val="008132A7"/>
    <w:rsid w:val="00873368"/>
    <w:rsid w:val="008969B7"/>
    <w:rsid w:val="008B6D4E"/>
    <w:rsid w:val="008D2230"/>
    <w:rsid w:val="008F1581"/>
    <w:rsid w:val="00901007"/>
    <w:rsid w:val="00925F80"/>
    <w:rsid w:val="0099317E"/>
    <w:rsid w:val="009A6656"/>
    <w:rsid w:val="00A04E0C"/>
    <w:rsid w:val="00A24CEB"/>
    <w:rsid w:val="00A35BAE"/>
    <w:rsid w:val="00A43840"/>
    <w:rsid w:val="00A533FB"/>
    <w:rsid w:val="00A56578"/>
    <w:rsid w:val="00A64C31"/>
    <w:rsid w:val="00A73070"/>
    <w:rsid w:val="00A7362A"/>
    <w:rsid w:val="00A81FFB"/>
    <w:rsid w:val="00B05394"/>
    <w:rsid w:val="00B1336E"/>
    <w:rsid w:val="00B3065A"/>
    <w:rsid w:val="00B47649"/>
    <w:rsid w:val="00BD49A8"/>
    <w:rsid w:val="00BD6AA4"/>
    <w:rsid w:val="00C17BD5"/>
    <w:rsid w:val="00C22AEC"/>
    <w:rsid w:val="00C40873"/>
    <w:rsid w:val="00C96BBE"/>
    <w:rsid w:val="00CA2DE2"/>
    <w:rsid w:val="00CA4DC5"/>
    <w:rsid w:val="00CD6569"/>
    <w:rsid w:val="00CF75B1"/>
    <w:rsid w:val="00D25F79"/>
    <w:rsid w:val="00D54020"/>
    <w:rsid w:val="00DB1440"/>
    <w:rsid w:val="00E075FA"/>
    <w:rsid w:val="00E13D8A"/>
    <w:rsid w:val="00E52EB0"/>
    <w:rsid w:val="00E62172"/>
    <w:rsid w:val="00E834F5"/>
    <w:rsid w:val="00EA4D22"/>
    <w:rsid w:val="00F0162A"/>
    <w:rsid w:val="00F0747C"/>
    <w:rsid w:val="00F158EC"/>
    <w:rsid w:val="00F34018"/>
    <w:rsid w:val="00F414D8"/>
    <w:rsid w:val="00F64ACD"/>
    <w:rsid w:val="00F7466D"/>
    <w:rsid w:val="00FE3B3A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5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2172"/>
    <w:pPr>
      <w:ind w:left="720"/>
    </w:pPr>
  </w:style>
  <w:style w:type="paragraph" w:customStyle="1" w:styleId="ConsPlusNormal">
    <w:name w:val="ConsPlusNormal"/>
    <w:link w:val="ConsPlusNormal0"/>
    <w:uiPriority w:val="99"/>
    <w:rsid w:val="00E62172"/>
    <w:pPr>
      <w:widowControl w:val="0"/>
      <w:autoSpaceDE w:val="0"/>
      <w:autoSpaceDN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62172"/>
    <w:rPr>
      <w:sz w:val="22"/>
      <w:szCs w:val="22"/>
      <w:lang w:eastAsia="ru-RU" w:bidi="ar-SA"/>
    </w:rPr>
  </w:style>
  <w:style w:type="paragraph" w:styleId="a4">
    <w:name w:val="header"/>
    <w:basedOn w:val="a"/>
    <w:link w:val="a5"/>
    <w:uiPriority w:val="99"/>
    <w:rsid w:val="00C1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17BD5"/>
  </w:style>
  <w:style w:type="paragraph" w:styleId="a6">
    <w:name w:val="footer"/>
    <w:basedOn w:val="a"/>
    <w:link w:val="a7"/>
    <w:uiPriority w:val="99"/>
    <w:rsid w:val="00C1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17BD5"/>
  </w:style>
  <w:style w:type="paragraph" w:styleId="a8">
    <w:name w:val="Balloon Text"/>
    <w:basedOn w:val="a"/>
    <w:link w:val="a9"/>
    <w:uiPriority w:val="99"/>
    <w:semiHidden/>
    <w:rsid w:val="00F6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64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0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3</dc:creator>
  <cp:lastModifiedBy>t.polkova</cp:lastModifiedBy>
  <cp:revision>4</cp:revision>
  <cp:lastPrinted>2017-12-01T07:27:00Z</cp:lastPrinted>
  <dcterms:created xsi:type="dcterms:W3CDTF">2017-12-05T12:24:00Z</dcterms:created>
  <dcterms:modified xsi:type="dcterms:W3CDTF">2017-12-07T05:54:00Z</dcterms:modified>
</cp:coreProperties>
</file>