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3B" w:rsidRDefault="0094653B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Уведомление о проведении публичных консультаций по проекту нормативного правового акта городского округа Сухой Лог</w:t>
      </w:r>
    </w:p>
    <w:p w:rsidR="0094653B" w:rsidRDefault="0094653B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Вид, наименование, проекта нормативного правового акта городского округа Сухой Лог, в отношении которого проводятся публичные консультации:</w:t>
      </w:r>
    </w:p>
    <w:p w:rsidR="00B1209D" w:rsidRPr="000B3BF1" w:rsidRDefault="0094653B" w:rsidP="007C506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B1209D" w:rsidRPr="007C5060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314C74" w:rsidRPr="007C5060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="00E36191" w:rsidRPr="007C5060">
        <w:rPr>
          <w:rFonts w:ascii="Times New Roman" w:hAnsi="Times New Roman"/>
          <w:sz w:val="24"/>
          <w:szCs w:val="24"/>
        </w:rPr>
        <w:t xml:space="preserve"> </w:t>
      </w:r>
      <w:r w:rsidR="007C5060">
        <w:rPr>
          <w:rFonts w:ascii="Times New Roman" w:hAnsi="Times New Roman"/>
          <w:sz w:val="24"/>
          <w:szCs w:val="24"/>
        </w:rPr>
        <w:t>«</w:t>
      </w:r>
      <w:r w:rsidR="007C5060" w:rsidRPr="007C5060">
        <w:rPr>
          <w:rFonts w:ascii="Times New Roman" w:hAnsi="Times New Roman"/>
          <w:bCs/>
          <w:sz w:val="24"/>
          <w:szCs w:val="24"/>
        </w:rPr>
        <w:t>О внесении дополнени</w:t>
      </w:r>
      <w:r w:rsidR="00325F76">
        <w:rPr>
          <w:rFonts w:ascii="Times New Roman" w:hAnsi="Times New Roman"/>
          <w:bCs/>
          <w:sz w:val="24"/>
          <w:szCs w:val="24"/>
        </w:rPr>
        <w:t>й</w:t>
      </w:r>
      <w:r w:rsidR="007C5060" w:rsidRPr="007C5060">
        <w:rPr>
          <w:rFonts w:ascii="Times New Roman" w:hAnsi="Times New Roman"/>
          <w:bCs/>
          <w:sz w:val="24"/>
          <w:szCs w:val="24"/>
        </w:rPr>
        <w:t xml:space="preserve"> в Административный регламент предоставления муниципальной услуги </w:t>
      </w:r>
      <w:r w:rsidR="007C5060" w:rsidRPr="007C5060">
        <w:rPr>
          <w:rFonts w:ascii="Times New Roman" w:hAnsi="Times New Roman"/>
          <w:sz w:val="24"/>
          <w:szCs w:val="24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7C5060" w:rsidRPr="007C5060">
        <w:rPr>
          <w:rFonts w:ascii="Times New Roman" w:hAnsi="Times New Roman"/>
          <w:bCs/>
          <w:sz w:val="24"/>
          <w:szCs w:val="24"/>
        </w:rPr>
        <w:t>, утвержденный постановлением Главы городского округа Сухой Лог от 21 августа 2015 года №1924-ПГ и признании</w:t>
      </w:r>
      <w:r w:rsidR="007C5060" w:rsidRPr="007C5060">
        <w:rPr>
          <w:rFonts w:ascii="Times New Roman" w:hAnsi="Times New Roman"/>
          <w:sz w:val="24"/>
          <w:szCs w:val="24"/>
        </w:rPr>
        <w:t xml:space="preserve"> утратившим силу постановления Главы городского округа Сухой Лог от 15 июля 2016 года №1235-ПГ «</w:t>
      </w:r>
      <w:r w:rsidR="007C5060" w:rsidRPr="007C5060">
        <w:rPr>
          <w:rFonts w:ascii="Times New Roman" w:hAnsi="Times New Roman"/>
          <w:bCs/>
          <w:sz w:val="24"/>
          <w:szCs w:val="24"/>
        </w:rPr>
        <w:t>О</w:t>
      </w:r>
      <w:proofErr w:type="gramEnd"/>
      <w:r w:rsidR="007C5060" w:rsidRPr="007C506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C5060" w:rsidRPr="007C5060">
        <w:rPr>
          <w:rFonts w:ascii="Times New Roman" w:hAnsi="Times New Roman"/>
          <w:bCs/>
          <w:sz w:val="24"/>
          <w:szCs w:val="24"/>
        </w:rPr>
        <w:t xml:space="preserve">внесении дополнения в Административный регламент предоставления муниципальной услуги </w:t>
      </w:r>
      <w:r w:rsidR="007C5060" w:rsidRPr="007C5060">
        <w:rPr>
          <w:rFonts w:ascii="Times New Roman" w:hAnsi="Times New Roman"/>
          <w:sz w:val="24"/>
          <w:szCs w:val="24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7C5060" w:rsidRPr="007C5060">
        <w:rPr>
          <w:rFonts w:ascii="Times New Roman" w:hAnsi="Times New Roman"/>
          <w:bCs/>
          <w:sz w:val="24"/>
          <w:szCs w:val="24"/>
        </w:rPr>
        <w:t>, утвержденный постановлением Главы городского округа Сухой Лог от 21 августа 2015 года №1924-ПГ»</w:t>
      </w:r>
      <w:r w:rsidR="00314C74" w:rsidRPr="00A824F4">
        <w:rPr>
          <w:sz w:val="24"/>
          <w:szCs w:val="24"/>
        </w:rPr>
        <w:t>.</w:t>
      </w:r>
      <w:proofErr w:type="gramEnd"/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сведения о Разработчике проекта нормативного правового акта:</w:t>
      </w:r>
    </w:p>
    <w:p w:rsidR="0094653B" w:rsidRDefault="0094653B" w:rsidP="0094653B">
      <w:pPr>
        <w:pStyle w:val="ConsPlusNormal0"/>
        <w:tabs>
          <w:tab w:val="left" w:pos="-70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Комитет по управлению муниципальным имуществом Администрации городского округа Сухой Лог.</w:t>
      </w:r>
    </w:p>
    <w:p w:rsidR="0094653B" w:rsidRDefault="0094653B" w:rsidP="0094653B">
      <w:pPr>
        <w:pStyle w:val="ConsPlusNormal0"/>
        <w:tabs>
          <w:tab w:val="left" w:pos="-7088"/>
        </w:tabs>
        <w:jc w:val="both"/>
        <w:rPr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срок начала и окончания публичных консультаций, в течение которого Уполномоченным органом принимаются предложения в отношении проекта нормативного правового акта. Данный срок не может составлять более 30 рабочих дней со дня размещения на официальном сайте уведомления о проведении публичных консультаций:</w:t>
      </w:r>
    </w:p>
    <w:p w:rsidR="0094653B" w:rsidRDefault="00D42A5B" w:rsidP="0094653B">
      <w:pPr>
        <w:pStyle w:val="ConsPlusNormal0"/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4653B" w:rsidRDefault="0094653B" w:rsidP="0094653B">
      <w:pPr>
        <w:pStyle w:val="ConsPlusNormal0"/>
        <w:tabs>
          <w:tab w:val="left" w:pos="993"/>
        </w:tabs>
        <w:jc w:val="both"/>
        <w:rPr>
          <w:b/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способ направления участниками публичных консультаций своих мнений:</w:t>
      </w:r>
    </w:p>
    <w:p w:rsidR="0094653B" w:rsidRDefault="0094653B" w:rsidP="0094653B">
      <w:pPr>
        <w:pStyle w:val="ConsPlusNormal0"/>
        <w:tabs>
          <w:tab w:val="left" w:pos="993"/>
        </w:tabs>
        <w:jc w:val="both"/>
        <w:rPr>
          <w:rStyle w:val="a3"/>
          <w:bCs/>
          <w:color w:val="auto"/>
          <w:u w:val="none"/>
        </w:rPr>
      </w:pP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>: </w:t>
      </w:r>
      <w:hyperlink r:id="rId6" w:history="1">
        <w:r>
          <w:rPr>
            <w:rStyle w:val="a3"/>
            <w:bCs/>
            <w:sz w:val="24"/>
            <w:szCs w:val="24"/>
            <w:lang w:val="en-US"/>
          </w:rPr>
          <w:t>oe</w:t>
        </w:r>
        <w:r>
          <w:rPr>
            <w:rStyle w:val="a3"/>
            <w:bCs/>
            <w:sz w:val="24"/>
            <w:szCs w:val="24"/>
          </w:rPr>
          <w:t>.</w:t>
        </w:r>
        <w:r>
          <w:rPr>
            <w:rStyle w:val="a3"/>
            <w:bCs/>
            <w:sz w:val="24"/>
            <w:szCs w:val="24"/>
            <w:lang w:val="en-US"/>
          </w:rPr>
          <w:t>admgosl</w:t>
        </w:r>
        <w:r>
          <w:rPr>
            <w:rStyle w:val="a3"/>
            <w:bCs/>
            <w:sz w:val="24"/>
            <w:szCs w:val="24"/>
          </w:rPr>
          <w:t>@</w:t>
        </w:r>
        <w:r>
          <w:rPr>
            <w:rStyle w:val="a3"/>
            <w:bCs/>
            <w:sz w:val="24"/>
            <w:szCs w:val="24"/>
            <w:lang w:val="en-US"/>
          </w:rPr>
          <w:t>mail</w:t>
        </w:r>
        <w:r>
          <w:rPr>
            <w:rStyle w:val="a3"/>
            <w:bCs/>
            <w:sz w:val="24"/>
            <w:szCs w:val="24"/>
          </w:rPr>
          <w:t>.</w:t>
        </w:r>
        <w:r>
          <w:rPr>
            <w:rStyle w:val="a3"/>
            <w:bCs/>
            <w:sz w:val="24"/>
            <w:szCs w:val="24"/>
            <w:lang w:val="en-US"/>
          </w:rPr>
          <w:t>ru</w:t>
        </w:r>
      </w:hyperlink>
      <w:r>
        <w:rPr>
          <w:rStyle w:val="a3"/>
          <w:bCs/>
          <w:color w:val="auto"/>
          <w:sz w:val="24"/>
          <w:szCs w:val="24"/>
          <w:u w:val="none"/>
        </w:rPr>
        <w:t xml:space="preserve">, </w:t>
      </w:r>
    </w:p>
    <w:p w:rsidR="0094653B" w:rsidRDefault="0094653B" w:rsidP="0094653B">
      <w:pPr>
        <w:pStyle w:val="ConsPlusNormal0"/>
        <w:tabs>
          <w:tab w:val="left" w:pos="993"/>
        </w:tabs>
        <w:jc w:val="both"/>
      </w:pPr>
      <w:r>
        <w:rPr>
          <w:rStyle w:val="a3"/>
          <w:bCs/>
          <w:color w:val="auto"/>
          <w:sz w:val="24"/>
          <w:szCs w:val="24"/>
          <w:u w:val="none"/>
        </w:rPr>
        <w:t xml:space="preserve">Почтовый адрес: ул. Кирова, 7/А, г. Сухой Лог Свердловской обл., 624800, </w:t>
      </w:r>
      <w:proofErr w:type="spellStart"/>
      <w:r>
        <w:rPr>
          <w:rStyle w:val="a3"/>
          <w:bCs/>
          <w:color w:val="auto"/>
          <w:sz w:val="24"/>
          <w:szCs w:val="24"/>
          <w:u w:val="none"/>
        </w:rPr>
        <w:t>каб</w:t>
      </w:r>
      <w:proofErr w:type="spellEnd"/>
      <w:r>
        <w:rPr>
          <w:rStyle w:val="a3"/>
          <w:bCs/>
          <w:color w:val="auto"/>
          <w:sz w:val="24"/>
          <w:szCs w:val="24"/>
          <w:u w:val="none"/>
        </w:rPr>
        <w:t>. № 301 Администрации городского округа Сухой Лог.</w:t>
      </w:r>
    </w:p>
    <w:p w:rsidR="0094653B" w:rsidRDefault="0094653B" w:rsidP="0094653B">
      <w:pPr>
        <w:pStyle w:val="ConsPlusNormal0"/>
        <w:tabs>
          <w:tab w:val="left" w:pos="993"/>
        </w:tabs>
        <w:jc w:val="both"/>
        <w:rPr>
          <w:i/>
          <w:color w:val="5B9BD5"/>
          <w:sz w:val="24"/>
          <w:szCs w:val="24"/>
        </w:rPr>
      </w:pPr>
      <w:r>
        <w:rPr>
          <w:sz w:val="24"/>
          <w:szCs w:val="24"/>
        </w:rPr>
        <w:t xml:space="preserve">Замечания и предложения в отношении акта необходимо представить в </w:t>
      </w:r>
      <w:r>
        <w:rPr>
          <w:b/>
          <w:sz w:val="24"/>
          <w:szCs w:val="24"/>
        </w:rPr>
        <w:t>Опросном листе</w:t>
      </w:r>
      <w:r>
        <w:rPr>
          <w:sz w:val="24"/>
          <w:szCs w:val="24"/>
        </w:rPr>
        <w:t xml:space="preserve"> по прилагаемой форме.</w:t>
      </w:r>
    </w:p>
    <w:p w:rsidR="0094653B" w:rsidRDefault="0094653B" w:rsidP="0094653B">
      <w:pPr>
        <w:pStyle w:val="ConsPlusNormal0"/>
        <w:tabs>
          <w:tab w:val="left" w:pos="993"/>
        </w:tabs>
        <w:jc w:val="both"/>
        <w:rPr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степень регулирующего воздействия проекта акта: </w:t>
      </w:r>
      <w:r w:rsidR="00C07275">
        <w:rPr>
          <w:sz w:val="24"/>
          <w:szCs w:val="24"/>
        </w:rPr>
        <w:t>низкая</w:t>
      </w:r>
      <w:r>
        <w:rPr>
          <w:sz w:val="24"/>
          <w:szCs w:val="24"/>
        </w:rPr>
        <w:t xml:space="preserve"> степень</w:t>
      </w:r>
    </w:p>
    <w:p w:rsidR="0094653B" w:rsidRDefault="0094653B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проблемы:</w:t>
      </w:r>
    </w:p>
    <w:p w:rsidR="00C07275" w:rsidRPr="009D2024" w:rsidRDefault="00C07275" w:rsidP="00C07275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024">
        <w:rPr>
          <w:rFonts w:ascii="Times New Roman" w:hAnsi="Times New Roman"/>
          <w:sz w:val="24"/>
          <w:szCs w:val="24"/>
        </w:rPr>
        <w:t xml:space="preserve">Разработанный проект постановления Главы городского округа Сухой Лог </w:t>
      </w:r>
      <w:r w:rsidR="007C5060">
        <w:rPr>
          <w:rFonts w:ascii="Times New Roman" w:hAnsi="Times New Roman"/>
          <w:sz w:val="24"/>
          <w:szCs w:val="24"/>
        </w:rPr>
        <w:t>«</w:t>
      </w:r>
      <w:r w:rsidR="007C5060" w:rsidRPr="007C5060">
        <w:rPr>
          <w:rFonts w:ascii="Times New Roman" w:hAnsi="Times New Roman"/>
          <w:bCs/>
          <w:sz w:val="24"/>
          <w:szCs w:val="24"/>
        </w:rPr>
        <w:t>О внесении дополнени</w:t>
      </w:r>
      <w:r w:rsidR="00325F76">
        <w:rPr>
          <w:rFonts w:ascii="Times New Roman" w:hAnsi="Times New Roman"/>
          <w:bCs/>
          <w:sz w:val="24"/>
          <w:szCs w:val="24"/>
        </w:rPr>
        <w:t>й</w:t>
      </w:r>
      <w:r w:rsidR="007C5060" w:rsidRPr="007C5060">
        <w:rPr>
          <w:rFonts w:ascii="Times New Roman" w:hAnsi="Times New Roman"/>
          <w:bCs/>
          <w:sz w:val="24"/>
          <w:szCs w:val="24"/>
        </w:rPr>
        <w:t xml:space="preserve"> в Административный регламент предоставления муниципальной услуги </w:t>
      </w:r>
      <w:r w:rsidR="007C5060" w:rsidRPr="007C5060">
        <w:rPr>
          <w:rFonts w:ascii="Times New Roman" w:hAnsi="Times New Roman"/>
          <w:sz w:val="24"/>
          <w:szCs w:val="24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7C5060" w:rsidRPr="007C5060">
        <w:rPr>
          <w:rFonts w:ascii="Times New Roman" w:hAnsi="Times New Roman"/>
          <w:bCs/>
          <w:sz w:val="24"/>
          <w:szCs w:val="24"/>
        </w:rPr>
        <w:t>, утвержденный постановлением Главы городского округа Сухой Лог от 21 августа 2015 года №1924-ПГ и признании</w:t>
      </w:r>
      <w:r w:rsidR="007C5060" w:rsidRPr="007C5060">
        <w:rPr>
          <w:rFonts w:ascii="Times New Roman" w:hAnsi="Times New Roman"/>
          <w:sz w:val="24"/>
          <w:szCs w:val="24"/>
        </w:rPr>
        <w:t xml:space="preserve"> утратившим силу постановления Главы городского округа Сухой Лог от 15 июля 2016</w:t>
      </w:r>
      <w:proofErr w:type="gramEnd"/>
      <w:r w:rsidR="007C5060" w:rsidRPr="007C50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5060" w:rsidRPr="007C5060">
        <w:rPr>
          <w:rFonts w:ascii="Times New Roman" w:hAnsi="Times New Roman"/>
          <w:sz w:val="24"/>
          <w:szCs w:val="24"/>
        </w:rPr>
        <w:t>года №1235-ПГ «</w:t>
      </w:r>
      <w:r w:rsidR="007C5060" w:rsidRPr="007C5060">
        <w:rPr>
          <w:rFonts w:ascii="Times New Roman" w:hAnsi="Times New Roman"/>
          <w:bCs/>
          <w:sz w:val="24"/>
          <w:szCs w:val="24"/>
        </w:rPr>
        <w:t xml:space="preserve">О внесении дополнения в Административный регламент предоставления муниципальной услуги </w:t>
      </w:r>
      <w:r w:rsidR="007C5060" w:rsidRPr="007C5060">
        <w:rPr>
          <w:rFonts w:ascii="Times New Roman" w:hAnsi="Times New Roman"/>
          <w:sz w:val="24"/>
          <w:szCs w:val="24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7C5060" w:rsidRPr="007C5060">
        <w:rPr>
          <w:rFonts w:ascii="Times New Roman" w:hAnsi="Times New Roman"/>
          <w:bCs/>
          <w:sz w:val="24"/>
          <w:szCs w:val="24"/>
        </w:rPr>
        <w:t>, утвержденный постановлением Главы городского округа Сухой Лог от 21 августа 2015 года №1924-ПГ»</w:t>
      </w:r>
      <w:r w:rsidRPr="009D2024">
        <w:rPr>
          <w:rFonts w:ascii="Times New Roman" w:hAnsi="Times New Roman"/>
          <w:sz w:val="24"/>
          <w:szCs w:val="24"/>
        </w:rPr>
        <w:t xml:space="preserve"> направлен на привидение в соответствие нормативных правовых актов органов местного самоуправления городского округа Сухой </w:t>
      </w:r>
      <w:r w:rsidRPr="009D2024">
        <w:rPr>
          <w:rFonts w:ascii="Times New Roman" w:hAnsi="Times New Roman"/>
          <w:sz w:val="24"/>
          <w:szCs w:val="24"/>
        </w:rPr>
        <w:lastRenderedPageBreak/>
        <w:t>Лог с федеральным законодательством РФ, законодательством</w:t>
      </w:r>
      <w:proofErr w:type="gramEnd"/>
      <w:r w:rsidRPr="009D20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2024">
        <w:rPr>
          <w:rFonts w:ascii="Times New Roman" w:hAnsi="Times New Roman"/>
          <w:sz w:val="24"/>
          <w:szCs w:val="24"/>
        </w:rPr>
        <w:t>Свердловской области, регулирующим получение услуги в электронной форме, в том числе с использованием информационной системы «Единый портал государственных и муниципальных услуг (функций) Свердловской области» и не содержит негативных эффектов для субъектов предпринимательской деятельности.</w:t>
      </w:r>
      <w:proofErr w:type="gramEnd"/>
    </w:p>
    <w:p w:rsidR="00C07275" w:rsidRDefault="00C07275" w:rsidP="00C07275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перечень действующих нормативных правовых актов Российской Федерации, Свердловской области, нормативных правовых актов городского округа Сухой Лог, поручений, решений, послуживших основанием для разработки проекта нормативного правового акта:</w:t>
      </w:r>
    </w:p>
    <w:p w:rsidR="00C07275" w:rsidRDefault="00C07275" w:rsidP="00C0727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7275">
        <w:rPr>
          <w:rFonts w:ascii="Times New Roman" w:hAnsi="Times New Roman"/>
          <w:sz w:val="24"/>
          <w:szCs w:val="24"/>
        </w:rPr>
        <w:t xml:space="preserve">Распоряжение Правительства Свердловской области от 10.03.2017 № 169-РП «Об утверждении Сводного плана по приведению нормативных правовых актов, устанавливающих порядок предоставления в электронной форме государственных и муниципальных услуг, в соответствие с требованиями к предоставлению в электронной форме государственных и муниципальных услуг», Федеральный закон от 06.10.2003 № 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услуг», закон Свердловской области от 10.03.1999 № 4-ОЗ «О правовых актах в Свердловской области». </w:t>
      </w:r>
    </w:p>
    <w:p w:rsidR="00E3109F" w:rsidRPr="00C07275" w:rsidRDefault="00E3109F" w:rsidP="00C0727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94653B" w:rsidRPr="001A032E" w:rsidRDefault="00E3109F" w:rsidP="00C07275">
      <w:pPr>
        <w:pStyle w:val="a4"/>
        <w:tabs>
          <w:tab w:val="left" w:pos="-142"/>
        </w:tabs>
        <w:autoSpaceDE w:val="0"/>
        <w:autoSpaceDN w:val="0"/>
        <w:adjustRightInd w:val="0"/>
        <w:ind w:left="-142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E3109F">
        <w:rPr>
          <w:rFonts w:ascii="Times New Roman" w:hAnsi="Times New Roman"/>
          <w:i/>
          <w:sz w:val="24"/>
          <w:szCs w:val="24"/>
        </w:rPr>
        <w:t>8</w:t>
      </w:r>
      <w:r w:rsidR="004B6ADF">
        <w:rPr>
          <w:rFonts w:ascii="Times New Roman" w:hAnsi="Times New Roman"/>
          <w:i/>
          <w:sz w:val="24"/>
          <w:szCs w:val="24"/>
        </w:rPr>
        <w:t>)</w:t>
      </w:r>
      <w:r w:rsidR="0094653B" w:rsidRPr="001A032E">
        <w:rPr>
          <w:rFonts w:ascii="Times New Roman" w:hAnsi="Times New Roman"/>
          <w:i/>
          <w:sz w:val="24"/>
          <w:szCs w:val="24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муниципальные организации, интересы которых будут затронуты в связи с принятием нормативного правового акта:</w:t>
      </w:r>
    </w:p>
    <w:p w:rsidR="00E3109F" w:rsidRDefault="00E3109F" w:rsidP="00E3109F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1A032E" w:rsidRPr="001A032E">
        <w:rPr>
          <w:rFonts w:ascii="Times New Roman" w:hAnsi="Times New Roman"/>
          <w:sz w:val="24"/>
          <w:szCs w:val="24"/>
        </w:rPr>
        <w:t>изические</w:t>
      </w:r>
      <w:r>
        <w:rPr>
          <w:rFonts w:ascii="Times New Roman" w:hAnsi="Times New Roman"/>
          <w:sz w:val="24"/>
          <w:szCs w:val="24"/>
        </w:rPr>
        <w:t xml:space="preserve"> и юридические лица.</w:t>
      </w:r>
    </w:p>
    <w:p w:rsidR="00E3109F" w:rsidRDefault="00E3109F" w:rsidP="00E3109F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94653B" w:rsidRDefault="00E3109F" w:rsidP="00E3109F">
      <w:pPr>
        <w:pStyle w:val="a4"/>
        <w:spacing w:after="0" w:line="240" w:lineRule="auto"/>
        <w:ind w:left="0" w:firstLine="540"/>
        <w:jc w:val="both"/>
        <w:rPr>
          <w:i/>
          <w:sz w:val="24"/>
          <w:szCs w:val="24"/>
        </w:rPr>
      </w:pPr>
      <w:r w:rsidRPr="004B6ADF">
        <w:rPr>
          <w:rFonts w:ascii="Times New Roman" w:hAnsi="Times New Roman"/>
          <w:i/>
          <w:sz w:val="24"/>
          <w:szCs w:val="24"/>
        </w:rPr>
        <w:t>9</w:t>
      </w:r>
      <w:r w:rsidR="004B6ADF" w:rsidRPr="004B6ADF">
        <w:rPr>
          <w:rFonts w:ascii="Times New Roman" w:hAnsi="Times New Roman"/>
          <w:i/>
          <w:sz w:val="24"/>
          <w:szCs w:val="24"/>
        </w:rPr>
        <w:t>)</w:t>
      </w:r>
      <w:r w:rsidR="0094653B" w:rsidRPr="00E3109F">
        <w:rPr>
          <w:i/>
          <w:sz w:val="24"/>
          <w:szCs w:val="24"/>
        </w:rPr>
        <w:t>нов</w:t>
      </w:r>
      <w:r w:rsidR="0094653B">
        <w:rPr>
          <w:i/>
          <w:sz w:val="24"/>
          <w:szCs w:val="24"/>
        </w:rPr>
        <w:t>ые функции, полномочия, обязанности и права органов местного самоуправления городского округа Сухой Лог или сведения об их изменении, а также порядок их реализации:</w:t>
      </w:r>
    </w:p>
    <w:p w:rsidR="000C7614" w:rsidRDefault="000C7614" w:rsidP="000C7614">
      <w:pPr>
        <w:pStyle w:val="ConsPlusNormal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Принятие проекта </w:t>
      </w:r>
      <w:r w:rsidRPr="00314C74">
        <w:rPr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7C5060">
        <w:rPr>
          <w:sz w:val="24"/>
          <w:szCs w:val="24"/>
        </w:rPr>
        <w:t>«</w:t>
      </w:r>
      <w:r w:rsidR="007C5060" w:rsidRPr="007C5060">
        <w:rPr>
          <w:bCs/>
          <w:sz w:val="24"/>
          <w:szCs w:val="24"/>
        </w:rPr>
        <w:t>О внесении дополнени</w:t>
      </w:r>
      <w:r w:rsidR="00325F76">
        <w:rPr>
          <w:bCs/>
          <w:sz w:val="24"/>
          <w:szCs w:val="24"/>
        </w:rPr>
        <w:t>й</w:t>
      </w:r>
      <w:r w:rsidR="007C5060" w:rsidRPr="007C5060">
        <w:rPr>
          <w:bCs/>
          <w:sz w:val="24"/>
          <w:szCs w:val="24"/>
        </w:rPr>
        <w:t xml:space="preserve"> в Административный регламент предоставления муниципальной услуги </w:t>
      </w:r>
      <w:r w:rsidR="007C5060" w:rsidRPr="007C5060">
        <w:rPr>
          <w:sz w:val="24"/>
          <w:szCs w:val="24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7C5060" w:rsidRPr="007C5060">
        <w:rPr>
          <w:bCs/>
          <w:sz w:val="24"/>
          <w:szCs w:val="24"/>
        </w:rPr>
        <w:t>, утвержденный постановлением Главы городского округа Сухой Лог от 21 августа 2015 года №1924-ПГ и признании</w:t>
      </w:r>
      <w:r w:rsidR="007C5060" w:rsidRPr="007C5060">
        <w:rPr>
          <w:sz w:val="24"/>
          <w:szCs w:val="24"/>
        </w:rPr>
        <w:t xml:space="preserve"> утратившим силу постановления Главы городского округа Сухой Лог от 15 июля 2016 года</w:t>
      </w:r>
      <w:proofErr w:type="gramEnd"/>
      <w:r w:rsidR="007C5060" w:rsidRPr="007C5060">
        <w:rPr>
          <w:sz w:val="24"/>
          <w:szCs w:val="24"/>
        </w:rPr>
        <w:t xml:space="preserve"> №</w:t>
      </w:r>
      <w:proofErr w:type="gramStart"/>
      <w:r w:rsidR="007C5060" w:rsidRPr="007C5060">
        <w:rPr>
          <w:sz w:val="24"/>
          <w:szCs w:val="24"/>
        </w:rPr>
        <w:t>1235-ПГ «</w:t>
      </w:r>
      <w:r w:rsidR="007C5060" w:rsidRPr="007C5060">
        <w:rPr>
          <w:bCs/>
          <w:sz w:val="24"/>
          <w:szCs w:val="24"/>
        </w:rPr>
        <w:t xml:space="preserve">О внесении дополнения в Административный регламент предоставления муниципальной услуги </w:t>
      </w:r>
      <w:r w:rsidR="007C5060" w:rsidRPr="007C5060">
        <w:rPr>
          <w:sz w:val="24"/>
          <w:szCs w:val="24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7C5060" w:rsidRPr="007C5060">
        <w:rPr>
          <w:bCs/>
          <w:sz w:val="24"/>
          <w:szCs w:val="24"/>
        </w:rPr>
        <w:t>, утвержденный постановлением Главы городского округа Сухой Лог от 21 августа 2015 года №1924-ПГ»</w:t>
      </w:r>
      <w:r w:rsidR="00A824F4">
        <w:rPr>
          <w:sz w:val="24"/>
          <w:szCs w:val="24"/>
        </w:rPr>
        <w:t xml:space="preserve"> </w:t>
      </w:r>
      <w:r w:rsidRPr="00683587">
        <w:rPr>
          <w:sz w:val="24"/>
          <w:szCs w:val="24"/>
        </w:rPr>
        <w:t xml:space="preserve">не повлечет </w:t>
      </w:r>
      <w:r>
        <w:rPr>
          <w:sz w:val="24"/>
          <w:szCs w:val="24"/>
        </w:rPr>
        <w:t xml:space="preserve">изменения </w:t>
      </w:r>
      <w:r w:rsidRPr="00683587">
        <w:rPr>
          <w:sz w:val="24"/>
          <w:szCs w:val="24"/>
        </w:rPr>
        <w:t>функци</w:t>
      </w:r>
      <w:r>
        <w:rPr>
          <w:sz w:val="24"/>
          <w:szCs w:val="24"/>
        </w:rPr>
        <w:t>й</w:t>
      </w:r>
      <w:r w:rsidRPr="00683587">
        <w:rPr>
          <w:sz w:val="24"/>
          <w:szCs w:val="24"/>
        </w:rPr>
        <w:t>, полномочи</w:t>
      </w:r>
      <w:r>
        <w:rPr>
          <w:sz w:val="24"/>
          <w:szCs w:val="24"/>
        </w:rPr>
        <w:t>й</w:t>
      </w:r>
      <w:r w:rsidRPr="00683587">
        <w:rPr>
          <w:sz w:val="24"/>
          <w:szCs w:val="24"/>
        </w:rPr>
        <w:t>, обязанност</w:t>
      </w:r>
      <w:r>
        <w:rPr>
          <w:sz w:val="24"/>
          <w:szCs w:val="24"/>
        </w:rPr>
        <w:t>ей</w:t>
      </w:r>
      <w:r w:rsidRPr="00683587">
        <w:rPr>
          <w:sz w:val="24"/>
          <w:szCs w:val="24"/>
        </w:rPr>
        <w:t xml:space="preserve"> и правгородского округа Сухой Лог, а также порядок их реализации;</w:t>
      </w:r>
      <w:proofErr w:type="gramEnd"/>
    </w:p>
    <w:p w:rsidR="000C7614" w:rsidRDefault="000C7614" w:rsidP="000C7614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4653B" w:rsidRDefault="0094653B" w:rsidP="000C7614">
      <w:pPr>
        <w:pStyle w:val="ConsPlusNormal0"/>
        <w:numPr>
          <w:ilvl w:val="0"/>
          <w:numId w:val="2"/>
        </w:numPr>
        <w:tabs>
          <w:tab w:val="left" w:pos="993"/>
        </w:tabs>
        <w:ind w:left="0"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оценка соответствующих расходов (возможных поступлений) бюджетов бюджетной системы Российской Федерации:</w:t>
      </w:r>
    </w:p>
    <w:p w:rsidR="0094653B" w:rsidRDefault="0094653B" w:rsidP="00D254F4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Принятие проекта </w:t>
      </w:r>
      <w:r w:rsidR="001A032E" w:rsidRPr="00314C74">
        <w:rPr>
          <w:rFonts w:ascii="Times New Roman" w:hAnsi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7C5060">
        <w:rPr>
          <w:rFonts w:ascii="Times New Roman" w:hAnsi="Times New Roman"/>
          <w:sz w:val="24"/>
          <w:szCs w:val="24"/>
        </w:rPr>
        <w:t>«</w:t>
      </w:r>
      <w:r w:rsidR="007C5060" w:rsidRPr="007C5060">
        <w:rPr>
          <w:rFonts w:ascii="Times New Roman" w:hAnsi="Times New Roman"/>
          <w:bCs/>
          <w:sz w:val="24"/>
          <w:szCs w:val="24"/>
        </w:rPr>
        <w:t xml:space="preserve">О внесении дополнения в Административный регламент предоставления муниципальной услуги </w:t>
      </w:r>
      <w:r w:rsidR="007C5060" w:rsidRPr="007C5060">
        <w:rPr>
          <w:rFonts w:ascii="Times New Roman" w:hAnsi="Times New Roman"/>
          <w:sz w:val="24"/>
          <w:szCs w:val="24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7C5060" w:rsidRPr="007C5060">
        <w:rPr>
          <w:rFonts w:ascii="Times New Roman" w:hAnsi="Times New Roman"/>
          <w:bCs/>
          <w:sz w:val="24"/>
          <w:szCs w:val="24"/>
        </w:rPr>
        <w:t>, утвержденный постановлением Главы городского округа Сухой Лог от 21 августа 2015 года №1924-ПГ и признании</w:t>
      </w:r>
      <w:r w:rsidR="007C5060" w:rsidRPr="007C5060">
        <w:rPr>
          <w:rFonts w:ascii="Times New Roman" w:hAnsi="Times New Roman"/>
          <w:sz w:val="24"/>
          <w:szCs w:val="24"/>
        </w:rPr>
        <w:t xml:space="preserve"> утратившим силу постановления Главы городского округа </w:t>
      </w:r>
      <w:r w:rsidR="007C5060" w:rsidRPr="007C5060">
        <w:rPr>
          <w:rFonts w:ascii="Times New Roman" w:hAnsi="Times New Roman"/>
          <w:sz w:val="24"/>
          <w:szCs w:val="24"/>
        </w:rPr>
        <w:lastRenderedPageBreak/>
        <w:t>Сухой Лог от 15 июля 2016 года</w:t>
      </w:r>
      <w:proofErr w:type="gramEnd"/>
      <w:r w:rsidR="007C5060" w:rsidRPr="007C5060">
        <w:rPr>
          <w:rFonts w:ascii="Times New Roman" w:hAnsi="Times New Roman"/>
          <w:sz w:val="24"/>
          <w:szCs w:val="24"/>
        </w:rPr>
        <w:t xml:space="preserve"> №1235-ПГ «</w:t>
      </w:r>
      <w:r w:rsidR="007C5060" w:rsidRPr="007C5060">
        <w:rPr>
          <w:rFonts w:ascii="Times New Roman" w:hAnsi="Times New Roman"/>
          <w:bCs/>
          <w:sz w:val="24"/>
          <w:szCs w:val="24"/>
        </w:rPr>
        <w:t xml:space="preserve">О внесении дополнения в Административный регламент предоставления муниципальной услуги </w:t>
      </w:r>
      <w:r w:rsidR="007C5060" w:rsidRPr="007C5060">
        <w:rPr>
          <w:rFonts w:ascii="Times New Roman" w:hAnsi="Times New Roman"/>
          <w:sz w:val="24"/>
          <w:szCs w:val="24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7C5060" w:rsidRPr="007C5060">
        <w:rPr>
          <w:rFonts w:ascii="Times New Roman" w:hAnsi="Times New Roman"/>
          <w:bCs/>
          <w:sz w:val="24"/>
          <w:szCs w:val="24"/>
        </w:rPr>
        <w:t>, утвержденный постановлением Главы городского округа Сухой Лог от 21 августа 2015 года №1924-ПГ»</w:t>
      </w:r>
      <w:r w:rsidR="00A82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повлечет дополнительных расходов из бюджета городского округа Сухой Лог.</w:t>
      </w:r>
    </w:p>
    <w:p w:rsidR="0094653B" w:rsidRDefault="000C7614" w:rsidP="000C7614">
      <w:pPr>
        <w:pStyle w:val="ConsPlusNormal0"/>
        <w:tabs>
          <w:tab w:val="left" w:pos="993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11) </w:t>
      </w:r>
      <w:r w:rsidR="0094653B">
        <w:rPr>
          <w:i/>
          <w:sz w:val="24"/>
          <w:szCs w:val="24"/>
        </w:rPr>
        <w:t>новые обязанности, запреты и ограничения, выгода (преимущества) для субъектов предпринимательской и инвестиционной деятельности либо изменение содержания существующих обязанностей, запретов и ограничений, выгоды (преимуществ) для таких субъектов:</w:t>
      </w:r>
    </w:p>
    <w:p w:rsidR="00DA71AE" w:rsidRDefault="00DA71AE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C7614" w:rsidRPr="00DF5FEA" w:rsidRDefault="004B6ADF" w:rsidP="000C7614">
      <w:pPr>
        <w:pStyle w:val="ConsPlusNormal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Принятие проекта </w:t>
      </w:r>
      <w:r w:rsidRPr="00314C74">
        <w:rPr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7C5060">
        <w:rPr>
          <w:sz w:val="24"/>
          <w:szCs w:val="24"/>
        </w:rPr>
        <w:t>«</w:t>
      </w:r>
      <w:r w:rsidR="007C5060" w:rsidRPr="007C5060">
        <w:rPr>
          <w:bCs/>
          <w:sz w:val="24"/>
          <w:szCs w:val="24"/>
        </w:rPr>
        <w:t>О внесении дополнени</w:t>
      </w:r>
      <w:r w:rsidR="00325F76">
        <w:rPr>
          <w:bCs/>
          <w:sz w:val="24"/>
          <w:szCs w:val="24"/>
        </w:rPr>
        <w:t>й</w:t>
      </w:r>
      <w:r w:rsidR="007C5060" w:rsidRPr="007C5060">
        <w:rPr>
          <w:bCs/>
          <w:sz w:val="24"/>
          <w:szCs w:val="24"/>
        </w:rPr>
        <w:t xml:space="preserve"> в Административный регламент предоставления муниципальной услуги </w:t>
      </w:r>
      <w:r w:rsidR="007C5060" w:rsidRPr="007C5060">
        <w:rPr>
          <w:sz w:val="24"/>
          <w:szCs w:val="24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7C5060" w:rsidRPr="007C5060">
        <w:rPr>
          <w:bCs/>
          <w:sz w:val="24"/>
          <w:szCs w:val="24"/>
        </w:rPr>
        <w:t>, утвержденный постановлением Главы городского округа Сухой Лог от 21 августа 2015 года №1924-ПГ и признании</w:t>
      </w:r>
      <w:r w:rsidR="007C5060" w:rsidRPr="007C5060">
        <w:rPr>
          <w:sz w:val="24"/>
          <w:szCs w:val="24"/>
        </w:rPr>
        <w:t xml:space="preserve"> утратившим силу постановления Главы городского округа Сухой Лог от 15 июля 2016 года</w:t>
      </w:r>
      <w:proofErr w:type="gramEnd"/>
      <w:r w:rsidR="007C5060" w:rsidRPr="007C5060">
        <w:rPr>
          <w:sz w:val="24"/>
          <w:szCs w:val="24"/>
        </w:rPr>
        <w:t xml:space="preserve"> №</w:t>
      </w:r>
      <w:proofErr w:type="gramStart"/>
      <w:r w:rsidR="007C5060" w:rsidRPr="007C5060">
        <w:rPr>
          <w:sz w:val="24"/>
          <w:szCs w:val="24"/>
        </w:rPr>
        <w:t>1235-ПГ «</w:t>
      </w:r>
      <w:r w:rsidR="007C5060" w:rsidRPr="007C5060">
        <w:rPr>
          <w:bCs/>
          <w:sz w:val="24"/>
          <w:szCs w:val="24"/>
        </w:rPr>
        <w:t xml:space="preserve">О внесении дополнения в Административный регламент предоставления муниципальной услуги </w:t>
      </w:r>
      <w:r w:rsidR="007C5060" w:rsidRPr="007C5060">
        <w:rPr>
          <w:sz w:val="24"/>
          <w:szCs w:val="24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7C5060" w:rsidRPr="007C5060">
        <w:rPr>
          <w:bCs/>
          <w:sz w:val="24"/>
          <w:szCs w:val="24"/>
        </w:rPr>
        <w:t>, утвержденный постановлением Главы городского округа Сухой Лог от 21 августа 2015 года №1924-ПГ»</w:t>
      </w:r>
      <w:r w:rsidR="00A824F4">
        <w:rPr>
          <w:sz w:val="24"/>
          <w:szCs w:val="24"/>
        </w:rPr>
        <w:t xml:space="preserve"> </w:t>
      </w:r>
      <w:r w:rsidR="000C7614" w:rsidRPr="009F726E">
        <w:rPr>
          <w:sz w:val="24"/>
          <w:szCs w:val="24"/>
        </w:rPr>
        <w:t>не повлечет изменения содержания существующих обязанностей, запретов и ограничений, выгоды (преимуществ) для субъектов предпринимательской деятельности.</w:t>
      </w:r>
      <w:proofErr w:type="gramEnd"/>
    </w:p>
    <w:p w:rsidR="0094653B" w:rsidRDefault="0094653B" w:rsidP="000C7614">
      <w:pPr>
        <w:pStyle w:val="ConsPlusNormal0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ограничений, а также выгоды (преимуществ) субъектов предпринимательской и инвестиционной деятельности, связанной с введением нового регулирования</w:t>
      </w:r>
      <w:bookmarkStart w:id="0" w:name="Par16"/>
      <w:bookmarkEnd w:id="0"/>
      <w:r>
        <w:rPr>
          <w:i/>
          <w:sz w:val="24"/>
          <w:szCs w:val="24"/>
        </w:rPr>
        <w:t>:</w:t>
      </w:r>
    </w:p>
    <w:p w:rsidR="000C7614" w:rsidRDefault="004B6ADF" w:rsidP="000C7614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Принятие проекта </w:t>
      </w:r>
      <w:r w:rsidRPr="00314C74">
        <w:rPr>
          <w:rFonts w:ascii="Times New Roman" w:hAnsi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7C5060">
        <w:rPr>
          <w:rFonts w:ascii="Times New Roman" w:hAnsi="Times New Roman"/>
          <w:sz w:val="24"/>
          <w:szCs w:val="24"/>
        </w:rPr>
        <w:t>«</w:t>
      </w:r>
      <w:r w:rsidR="007C5060" w:rsidRPr="007C5060">
        <w:rPr>
          <w:rFonts w:ascii="Times New Roman" w:hAnsi="Times New Roman"/>
          <w:bCs/>
          <w:sz w:val="24"/>
          <w:szCs w:val="24"/>
        </w:rPr>
        <w:t>О внесении дополнени</w:t>
      </w:r>
      <w:r w:rsidR="00325F76">
        <w:rPr>
          <w:rFonts w:ascii="Times New Roman" w:hAnsi="Times New Roman"/>
          <w:bCs/>
          <w:sz w:val="24"/>
          <w:szCs w:val="24"/>
        </w:rPr>
        <w:t>й</w:t>
      </w:r>
      <w:r w:rsidR="007C5060" w:rsidRPr="007C5060">
        <w:rPr>
          <w:rFonts w:ascii="Times New Roman" w:hAnsi="Times New Roman"/>
          <w:bCs/>
          <w:sz w:val="24"/>
          <w:szCs w:val="24"/>
        </w:rPr>
        <w:t xml:space="preserve"> в Административный регламент предоставления муниципальной услуги </w:t>
      </w:r>
      <w:r w:rsidR="007C5060" w:rsidRPr="007C5060">
        <w:rPr>
          <w:rFonts w:ascii="Times New Roman" w:hAnsi="Times New Roman"/>
          <w:sz w:val="24"/>
          <w:szCs w:val="24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7C5060" w:rsidRPr="007C5060">
        <w:rPr>
          <w:rFonts w:ascii="Times New Roman" w:hAnsi="Times New Roman"/>
          <w:bCs/>
          <w:sz w:val="24"/>
          <w:szCs w:val="24"/>
        </w:rPr>
        <w:t>, утвержденный постановлением Главы городского округа Сухой Лог от 21 августа 2015 года №1924-ПГ и признании</w:t>
      </w:r>
      <w:r w:rsidR="007C5060" w:rsidRPr="007C5060">
        <w:rPr>
          <w:rFonts w:ascii="Times New Roman" w:hAnsi="Times New Roman"/>
          <w:sz w:val="24"/>
          <w:szCs w:val="24"/>
        </w:rPr>
        <w:t xml:space="preserve"> утратившим силу постановления Главы городского округа Сухой Лог от 15 июля 2016 года</w:t>
      </w:r>
      <w:proofErr w:type="gramEnd"/>
      <w:r w:rsidR="007C5060" w:rsidRPr="007C5060">
        <w:rPr>
          <w:rFonts w:ascii="Times New Roman" w:hAnsi="Times New Roman"/>
          <w:sz w:val="24"/>
          <w:szCs w:val="24"/>
        </w:rPr>
        <w:t xml:space="preserve"> №1235-ПГ «</w:t>
      </w:r>
      <w:r w:rsidR="007C5060" w:rsidRPr="007C5060">
        <w:rPr>
          <w:rFonts w:ascii="Times New Roman" w:hAnsi="Times New Roman"/>
          <w:bCs/>
          <w:sz w:val="24"/>
          <w:szCs w:val="24"/>
        </w:rPr>
        <w:t xml:space="preserve">О внесении дополнения в Административный регламент предоставления муниципальной услуги </w:t>
      </w:r>
      <w:r w:rsidR="007C5060" w:rsidRPr="007C5060">
        <w:rPr>
          <w:rFonts w:ascii="Times New Roman" w:hAnsi="Times New Roman"/>
          <w:sz w:val="24"/>
          <w:szCs w:val="24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7C5060" w:rsidRPr="007C5060">
        <w:rPr>
          <w:rFonts w:ascii="Times New Roman" w:hAnsi="Times New Roman"/>
          <w:bCs/>
          <w:sz w:val="24"/>
          <w:szCs w:val="24"/>
        </w:rPr>
        <w:t>, утвержденный постановлением Главы городского округа Сухой Лог от 21 августа 2015 года №1924-ПГ»</w:t>
      </w:r>
      <w:r w:rsidR="00A824F4">
        <w:rPr>
          <w:rFonts w:ascii="Times New Roman" w:hAnsi="Times New Roman"/>
          <w:bCs/>
          <w:sz w:val="24"/>
          <w:szCs w:val="24"/>
        </w:rPr>
        <w:t xml:space="preserve"> </w:t>
      </w:r>
      <w:r w:rsidR="000C7614" w:rsidRPr="00AE3AFA">
        <w:rPr>
          <w:rFonts w:ascii="Times New Roman" w:hAnsi="Times New Roman"/>
          <w:sz w:val="24"/>
          <w:szCs w:val="24"/>
        </w:rPr>
        <w:t xml:space="preserve">не повлечет дополнительных расходов </w:t>
      </w:r>
      <w:r w:rsidR="000C7614">
        <w:rPr>
          <w:rFonts w:ascii="Times New Roman" w:hAnsi="Times New Roman"/>
          <w:sz w:val="24"/>
          <w:szCs w:val="24"/>
        </w:rPr>
        <w:t>для субъектов предпринимательской деятельности.</w:t>
      </w:r>
    </w:p>
    <w:p w:rsidR="0094653B" w:rsidRDefault="0094653B" w:rsidP="000C7614">
      <w:pPr>
        <w:pStyle w:val="ConsPlusNormal0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риски решения проблемы предложенным способом регулирования и риски негативных последствий:</w:t>
      </w:r>
    </w:p>
    <w:p w:rsidR="000C7614" w:rsidRDefault="0094653B" w:rsidP="000C7614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Разраб</w:t>
      </w:r>
      <w:r w:rsidR="001D39C6">
        <w:rPr>
          <w:rFonts w:ascii="Times New Roman" w:hAnsi="Times New Roman"/>
          <w:sz w:val="24"/>
          <w:szCs w:val="24"/>
        </w:rPr>
        <w:t xml:space="preserve">отанный проект </w:t>
      </w:r>
      <w:r w:rsidR="004B6ADF" w:rsidRPr="00314C74">
        <w:rPr>
          <w:rFonts w:ascii="Times New Roman" w:hAnsi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7C5060">
        <w:rPr>
          <w:rFonts w:ascii="Times New Roman" w:hAnsi="Times New Roman"/>
          <w:sz w:val="24"/>
          <w:szCs w:val="24"/>
        </w:rPr>
        <w:t>«</w:t>
      </w:r>
      <w:r w:rsidR="007C5060" w:rsidRPr="007C5060">
        <w:rPr>
          <w:rFonts w:ascii="Times New Roman" w:hAnsi="Times New Roman"/>
          <w:bCs/>
          <w:sz w:val="24"/>
          <w:szCs w:val="24"/>
        </w:rPr>
        <w:t>О внесении дополнени</w:t>
      </w:r>
      <w:r w:rsidR="00325F76">
        <w:rPr>
          <w:rFonts w:ascii="Times New Roman" w:hAnsi="Times New Roman"/>
          <w:bCs/>
          <w:sz w:val="24"/>
          <w:szCs w:val="24"/>
        </w:rPr>
        <w:t>й</w:t>
      </w:r>
      <w:r w:rsidR="007C5060" w:rsidRPr="007C5060">
        <w:rPr>
          <w:rFonts w:ascii="Times New Roman" w:hAnsi="Times New Roman"/>
          <w:bCs/>
          <w:sz w:val="24"/>
          <w:szCs w:val="24"/>
        </w:rPr>
        <w:t xml:space="preserve"> в Административный регламент предоставления муниципальной услуги </w:t>
      </w:r>
      <w:r w:rsidR="007C5060" w:rsidRPr="007C5060">
        <w:rPr>
          <w:rFonts w:ascii="Times New Roman" w:hAnsi="Times New Roman"/>
          <w:sz w:val="24"/>
          <w:szCs w:val="24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7C5060" w:rsidRPr="007C5060">
        <w:rPr>
          <w:rFonts w:ascii="Times New Roman" w:hAnsi="Times New Roman"/>
          <w:bCs/>
          <w:sz w:val="24"/>
          <w:szCs w:val="24"/>
        </w:rPr>
        <w:t>, утвержденный постановлением Главы городского округа Сухой Лог от 21 августа 2015 года №1924-ПГ и признании</w:t>
      </w:r>
      <w:r w:rsidR="007C5060" w:rsidRPr="007C5060">
        <w:rPr>
          <w:rFonts w:ascii="Times New Roman" w:hAnsi="Times New Roman"/>
          <w:sz w:val="24"/>
          <w:szCs w:val="24"/>
        </w:rPr>
        <w:t xml:space="preserve"> утратившим силу постановления Главы городского округа Сухой Лог от 15 июля 2016 года</w:t>
      </w:r>
      <w:proofErr w:type="gramEnd"/>
      <w:r w:rsidR="007C5060" w:rsidRPr="007C5060">
        <w:rPr>
          <w:rFonts w:ascii="Times New Roman" w:hAnsi="Times New Roman"/>
          <w:sz w:val="24"/>
          <w:szCs w:val="24"/>
        </w:rPr>
        <w:t xml:space="preserve"> №</w:t>
      </w:r>
      <w:proofErr w:type="gramStart"/>
      <w:r w:rsidR="007C5060" w:rsidRPr="007C5060">
        <w:rPr>
          <w:rFonts w:ascii="Times New Roman" w:hAnsi="Times New Roman"/>
          <w:sz w:val="24"/>
          <w:szCs w:val="24"/>
        </w:rPr>
        <w:t>1235-ПГ «</w:t>
      </w:r>
      <w:r w:rsidR="007C5060" w:rsidRPr="007C5060">
        <w:rPr>
          <w:rFonts w:ascii="Times New Roman" w:hAnsi="Times New Roman"/>
          <w:bCs/>
          <w:sz w:val="24"/>
          <w:szCs w:val="24"/>
        </w:rPr>
        <w:t xml:space="preserve">О </w:t>
      </w:r>
      <w:r w:rsidR="007C5060" w:rsidRPr="007C5060">
        <w:rPr>
          <w:rFonts w:ascii="Times New Roman" w:hAnsi="Times New Roman"/>
          <w:bCs/>
          <w:sz w:val="24"/>
          <w:szCs w:val="24"/>
        </w:rPr>
        <w:lastRenderedPageBreak/>
        <w:t xml:space="preserve">внесении дополнения в Административный регламент предоставления муниципальной услуги </w:t>
      </w:r>
      <w:r w:rsidR="007C5060" w:rsidRPr="007C5060">
        <w:rPr>
          <w:rFonts w:ascii="Times New Roman" w:hAnsi="Times New Roman"/>
          <w:sz w:val="24"/>
          <w:szCs w:val="24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7C5060" w:rsidRPr="007C5060">
        <w:rPr>
          <w:rFonts w:ascii="Times New Roman" w:hAnsi="Times New Roman"/>
          <w:bCs/>
          <w:sz w:val="24"/>
          <w:szCs w:val="24"/>
        </w:rPr>
        <w:t>, утвержденный постановлением Главы городского округа Сухой Лог от 21 августа 2015 года №1924-ПГ»</w:t>
      </w:r>
      <w:r w:rsidR="00A824F4">
        <w:rPr>
          <w:rFonts w:ascii="Times New Roman" w:hAnsi="Times New Roman"/>
          <w:bCs/>
          <w:sz w:val="24"/>
          <w:szCs w:val="24"/>
        </w:rPr>
        <w:t xml:space="preserve"> </w:t>
      </w:r>
      <w:r w:rsidR="000C7614" w:rsidRPr="004B45F2">
        <w:rPr>
          <w:rFonts w:ascii="Times New Roman" w:hAnsi="Times New Roman"/>
          <w:sz w:val="24"/>
          <w:szCs w:val="24"/>
        </w:rPr>
        <w:t xml:space="preserve">направлен на привидение в соответствие нормативных правовых актов городского округа Сухой Лог с Федеральным законодательством РФ, законодательством Свердловской области, </w:t>
      </w:r>
      <w:r w:rsidR="000C7614" w:rsidRPr="00493CB6">
        <w:rPr>
          <w:rFonts w:ascii="Times New Roman" w:hAnsi="Times New Roman"/>
          <w:sz w:val="24"/>
          <w:szCs w:val="24"/>
        </w:rPr>
        <w:t>регулирующим</w:t>
      </w:r>
      <w:r w:rsidR="000C7614">
        <w:rPr>
          <w:rFonts w:ascii="Times New Roman" w:hAnsi="Times New Roman"/>
          <w:sz w:val="24"/>
          <w:szCs w:val="24"/>
        </w:rPr>
        <w:t xml:space="preserve"> получение</w:t>
      </w:r>
      <w:proofErr w:type="gramEnd"/>
      <w:r w:rsidR="000C7614">
        <w:rPr>
          <w:rFonts w:ascii="Times New Roman" w:hAnsi="Times New Roman"/>
          <w:sz w:val="24"/>
          <w:szCs w:val="24"/>
        </w:rPr>
        <w:t xml:space="preserve"> услуги в электронной форме, в том числе с использованием информационной системы «Единый портал государственных и муниципальных услуг (функций) Свердловской области»</w:t>
      </w:r>
      <w:r w:rsidR="000C7614" w:rsidRPr="004B45F2">
        <w:rPr>
          <w:rFonts w:ascii="Times New Roman" w:hAnsi="Times New Roman"/>
          <w:sz w:val="24"/>
          <w:szCs w:val="24"/>
        </w:rPr>
        <w:t xml:space="preserve"> и </w:t>
      </w:r>
      <w:r w:rsidR="000C7614">
        <w:rPr>
          <w:rFonts w:ascii="Times New Roman" w:hAnsi="Times New Roman"/>
          <w:sz w:val="24"/>
          <w:szCs w:val="24"/>
        </w:rPr>
        <w:t>не содержит рисков негативных последствий для субъектов предпринимательской деятельности.</w:t>
      </w:r>
    </w:p>
    <w:p w:rsidR="000C7614" w:rsidRDefault="000C7614" w:rsidP="000C7614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0C7614">
      <w:pPr>
        <w:pStyle w:val="ConsPlusNormal0"/>
        <w:numPr>
          <w:ilvl w:val="0"/>
          <w:numId w:val="3"/>
        </w:numPr>
        <w:ind w:left="0" w:firstLine="426"/>
        <w:jc w:val="both"/>
        <w:rPr>
          <w:i/>
          <w:sz w:val="24"/>
          <w:szCs w:val="24"/>
        </w:rPr>
      </w:pPr>
      <w:r w:rsidRPr="00D64760">
        <w:rPr>
          <w:i/>
          <w:sz w:val="24"/>
          <w:szCs w:val="24"/>
        </w:rPr>
        <w:t>необходимые для достижения заявленных целей регулирования организационно-технические, методологически</w:t>
      </w:r>
      <w:r>
        <w:rPr>
          <w:i/>
          <w:sz w:val="24"/>
          <w:szCs w:val="24"/>
        </w:rPr>
        <w:t>е, информационные и иные мероприятия:</w:t>
      </w:r>
    </w:p>
    <w:p w:rsidR="000C7614" w:rsidRDefault="007A3087" w:rsidP="000C7614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принятием проекта </w:t>
      </w:r>
      <w:r w:rsidR="004B6ADF" w:rsidRPr="00314C74">
        <w:rPr>
          <w:rFonts w:ascii="Times New Roman" w:hAnsi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7C5060">
        <w:rPr>
          <w:rFonts w:ascii="Times New Roman" w:hAnsi="Times New Roman"/>
          <w:sz w:val="24"/>
          <w:szCs w:val="24"/>
        </w:rPr>
        <w:t>«</w:t>
      </w:r>
      <w:r w:rsidR="007C5060" w:rsidRPr="007C5060">
        <w:rPr>
          <w:rFonts w:ascii="Times New Roman" w:hAnsi="Times New Roman"/>
          <w:bCs/>
          <w:sz w:val="24"/>
          <w:szCs w:val="24"/>
        </w:rPr>
        <w:t>О внесении дополнени</w:t>
      </w:r>
      <w:r w:rsidR="00325F76">
        <w:rPr>
          <w:rFonts w:ascii="Times New Roman" w:hAnsi="Times New Roman"/>
          <w:bCs/>
          <w:sz w:val="24"/>
          <w:szCs w:val="24"/>
        </w:rPr>
        <w:t>й</w:t>
      </w:r>
      <w:r w:rsidR="007C5060" w:rsidRPr="007C5060">
        <w:rPr>
          <w:rFonts w:ascii="Times New Roman" w:hAnsi="Times New Roman"/>
          <w:bCs/>
          <w:sz w:val="24"/>
          <w:szCs w:val="24"/>
        </w:rPr>
        <w:t xml:space="preserve"> в Административный регламент предоставления муниципальной услуги </w:t>
      </w:r>
      <w:r w:rsidR="007C5060" w:rsidRPr="007C5060">
        <w:rPr>
          <w:rFonts w:ascii="Times New Roman" w:hAnsi="Times New Roman"/>
          <w:sz w:val="24"/>
          <w:szCs w:val="24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7C5060" w:rsidRPr="007C5060">
        <w:rPr>
          <w:rFonts w:ascii="Times New Roman" w:hAnsi="Times New Roman"/>
          <w:bCs/>
          <w:sz w:val="24"/>
          <w:szCs w:val="24"/>
        </w:rPr>
        <w:t>, утвержденный постановлением Главы городского округа Сухой Лог от 21 августа 2015 года №1924-ПГ и признании</w:t>
      </w:r>
      <w:r w:rsidR="007C5060" w:rsidRPr="007C5060">
        <w:rPr>
          <w:rFonts w:ascii="Times New Roman" w:hAnsi="Times New Roman"/>
          <w:sz w:val="24"/>
          <w:szCs w:val="24"/>
        </w:rPr>
        <w:t xml:space="preserve"> утратившим силу постановления Главы городского округа Сухой Лог от 15</w:t>
      </w:r>
      <w:proofErr w:type="gramEnd"/>
      <w:r w:rsidR="007C5060" w:rsidRPr="007C50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5060" w:rsidRPr="007C5060">
        <w:rPr>
          <w:rFonts w:ascii="Times New Roman" w:hAnsi="Times New Roman"/>
          <w:sz w:val="24"/>
          <w:szCs w:val="24"/>
        </w:rPr>
        <w:t>июля 2016 года №1235-ПГ «</w:t>
      </w:r>
      <w:r w:rsidR="007C5060" w:rsidRPr="007C5060">
        <w:rPr>
          <w:rFonts w:ascii="Times New Roman" w:hAnsi="Times New Roman"/>
          <w:bCs/>
          <w:sz w:val="24"/>
          <w:szCs w:val="24"/>
        </w:rPr>
        <w:t xml:space="preserve">О внесении дополнения в Административный регламент предоставления муниципальной услуги </w:t>
      </w:r>
      <w:r w:rsidR="007C5060" w:rsidRPr="007C5060">
        <w:rPr>
          <w:rFonts w:ascii="Times New Roman" w:hAnsi="Times New Roman"/>
          <w:sz w:val="24"/>
          <w:szCs w:val="24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7C5060" w:rsidRPr="007C5060">
        <w:rPr>
          <w:rFonts w:ascii="Times New Roman" w:hAnsi="Times New Roman"/>
          <w:bCs/>
          <w:sz w:val="24"/>
          <w:szCs w:val="24"/>
        </w:rPr>
        <w:t>, утвержденный постановлением Главы городского округа Сухой Лог от 21 августа 2015 года №1924-ПГ»</w:t>
      </w:r>
      <w:r w:rsidR="00A824F4">
        <w:rPr>
          <w:rFonts w:ascii="Times New Roman" w:hAnsi="Times New Roman"/>
          <w:bCs/>
          <w:sz w:val="24"/>
          <w:szCs w:val="24"/>
        </w:rPr>
        <w:t xml:space="preserve"> </w:t>
      </w:r>
      <w:r w:rsidR="000C7614" w:rsidRPr="005817AA">
        <w:rPr>
          <w:rFonts w:ascii="Times New Roman" w:hAnsi="Times New Roman"/>
          <w:sz w:val="24"/>
          <w:szCs w:val="24"/>
        </w:rPr>
        <w:t>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услуг, Региональному</w:t>
      </w:r>
      <w:proofErr w:type="gramEnd"/>
      <w:r w:rsidR="000C7614" w:rsidRPr="005817AA">
        <w:rPr>
          <w:rFonts w:ascii="Times New Roman" w:hAnsi="Times New Roman"/>
          <w:sz w:val="24"/>
          <w:szCs w:val="24"/>
        </w:rPr>
        <w:t xml:space="preserve"> порталу государственных и муниципальных услуг используют электронную подпись, соответствующую требованиям, установленным приказом Федеральной службы безопасности Российской Федерации от 27 декабря 2011 года № 796 «Об утверждении Требований к средствам электронной подписи и Требований к средствам удостоверяющего центра»</w:t>
      </w:r>
      <w:r w:rsidR="000C7614" w:rsidRPr="00843E1D">
        <w:rPr>
          <w:rFonts w:ascii="Times New Roman" w:hAnsi="Times New Roman"/>
          <w:sz w:val="24"/>
          <w:szCs w:val="24"/>
        </w:rPr>
        <w:t>.</w:t>
      </w:r>
    </w:p>
    <w:p w:rsidR="0094653B" w:rsidRDefault="0094653B" w:rsidP="000C7614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4653B" w:rsidRDefault="0094653B" w:rsidP="000C7614">
      <w:pPr>
        <w:pStyle w:val="ConsPlusNormal0"/>
        <w:numPr>
          <w:ilvl w:val="0"/>
          <w:numId w:val="3"/>
        </w:numPr>
        <w:tabs>
          <w:tab w:val="left" w:pos="774"/>
        </w:tabs>
        <w:ind w:left="0" w:firstLine="77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</w:r>
    </w:p>
    <w:p w:rsidR="0094653B" w:rsidRDefault="009D2024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Декабрь</w:t>
      </w:r>
      <w:bookmarkStart w:id="1" w:name="_GoBack"/>
      <w:bookmarkEnd w:id="1"/>
      <w:r w:rsidR="0094653B">
        <w:rPr>
          <w:rFonts w:ascii="Times New Roman" w:hAnsi="Times New Roman"/>
          <w:sz w:val="24"/>
          <w:szCs w:val="24"/>
        </w:rPr>
        <w:t xml:space="preserve"> 2017 г.</w:t>
      </w:r>
    </w:p>
    <w:p w:rsidR="0094653B" w:rsidRDefault="0094653B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0C7614">
      <w:pPr>
        <w:pStyle w:val="ConsPlusNormal0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</w:t>
      </w:r>
      <w:proofErr w:type="gramStart"/>
      <w:r>
        <w:rPr>
          <w:sz w:val="24"/>
          <w:szCs w:val="24"/>
        </w:rPr>
        <w:t>методов контроля эффективности избранного способа достижения цели регулирования</w:t>
      </w:r>
      <w:proofErr w:type="gramEnd"/>
      <w:r>
        <w:rPr>
          <w:sz w:val="24"/>
          <w:szCs w:val="24"/>
        </w:rPr>
        <w:t>:</w:t>
      </w:r>
    </w:p>
    <w:p w:rsidR="00042EF0" w:rsidRDefault="00042EF0" w:rsidP="00042EF0">
      <w:pPr>
        <w:pStyle w:val="ConsPlusNormal0"/>
        <w:jc w:val="both"/>
        <w:rPr>
          <w:sz w:val="24"/>
          <w:szCs w:val="24"/>
        </w:rPr>
      </w:pPr>
    </w:p>
    <w:p w:rsidR="00D64760" w:rsidRPr="00D64760" w:rsidRDefault="00D64760" w:rsidP="00D647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64760">
        <w:rPr>
          <w:rFonts w:ascii="Times New Roman" w:hAnsi="Times New Roman"/>
          <w:sz w:val="24"/>
          <w:szCs w:val="24"/>
        </w:rPr>
        <w:t>Текущий контроль предоставления специалистами отдела КУМИ муниципальной услуги осуществляется, Главой городского округа Сухой Лог, председателем комитета по управлению муниципальным имуществом.</w:t>
      </w:r>
    </w:p>
    <w:p w:rsidR="00D64760" w:rsidRPr="00D64760" w:rsidRDefault="00D64760" w:rsidP="00D647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64760">
        <w:rPr>
          <w:rFonts w:ascii="Times New Roman" w:hAnsi="Times New Roman"/>
          <w:sz w:val="24"/>
          <w:szCs w:val="24"/>
        </w:rPr>
        <w:t xml:space="preserve">Текущий контроль соблюдения специалистами отдела положений настоящего Регламента, иных нормативных правовых актов Российской Федерации и нормативных правовых актов Свердловской области осуществляется путем проведения согласования документов. </w:t>
      </w:r>
    </w:p>
    <w:p w:rsidR="0094653B" w:rsidRDefault="00D64760" w:rsidP="00D64760">
      <w:pPr>
        <w:pStyle w:val="ConsPlusNormal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D64760">
        <w:rPr>
          <w:sz w:val="24"/>
          <w:szCs w:val="24"/>
        </w:rPr>
        <w:t xml:space="preserve">Текущий контроль осуществляется систематически на протяжении всей  последовательности действий, входящих в состав административных процедур </w:t>
      </w:r>
      <w:r w:rsidRPr="00D64760">
        <w:rPr>
          <w:sz w:val="24"/>
          <w:szCs w:val="24"/>
        </w:rPr>
        <w:br/>
        <w:t>по предоставлению муниципальной услуги.</w:t>
      </w:r>
    </w:p>
    <w:p w:rsidR="00D64760" w:rsidRPr="00D64760" w:rsidRDefault="00D64760" w:rsidP="00D647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64760">
        <w:rPr>
          <w:rFonts w:ascii="Times New Roman" w:hAnsi="Times New Roman"/>
          <w:sz w:val="24"/>
          <w:szCs w:val="24"/>
        </w:rPr>
        <w:lastRenderedPageBreak/>
        <w:t>Проверка полноты и качества предоставления муниципальной услуги специалистами КУМИ осуществляется Главой городского округа Сухой Лог, председателем комитета по управлению муниципальным имуществом. Проверка полноты и качества предоставления муниципальной услуги осуществляется в двух формах: плановой и внеплановой.</w:t>
      </w:r>
    </w:p>
    <w:p w:rsidR="00D64760" w:rsidRPr="00D64760" w:rsidRDefault="00D64760" w:rsidP="00D64760">
      <w:pPr>
        <w:pStyle w:val="ConsPlusNormal0"/>
        <w:ind w:firstLine="540"/>
        <w:jc w:val="both"/>
        <w:rPr>
          <w:sz w:val="24"/>
          <w:szCs w:val="24"/>
        </w:rPr>
      </w:pPr>
      <w:r w:rsidRPr="00D64760">
        <w:rPr>
          <w:sz w:val="24"/>
          <w:szCs w:val="24"/>
        </w:rPr>
        <w:t>Плановые проверки проводятся по распоряжению Главы городского округа Сухой Лог, председателя КУМИ, начальника отдела архитектуры и градостроительства.</w:t>
      </w:r>
    </w:p>
    <w:p w:rsidR="00D64760" w:rsidRPr="00D64760" w:rsidRDefault="00D64760" w:rsidP="00D6476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64760">
        <w:rPr>
          <w:rFonts w:ascii="Times New Roman" w:hAnsi="Times New Roman"/>
          <w:sz w:val="24"/>
          <w:szCs w:val="24"/>
        </w:rPr>
        <w:t>Внеплановые проверки полноты и качества предоставления муниципальной услуги осуществляются в связи с рассмотрением поступивших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760">
        <w:rPr>
          <w:rFonts w:ascii="Times New Roman" w:hAnsi="Times New Roman"/>
          <w:sz w:val="24"/>
          <w:szCs w:val="24"/>
        </w:rPr>
        <w:t>в Администрацию жалоб в отношении действий (бездействия) должностных лиц и принятых ими решений при предоставлении муниципальной услуги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760">
        <w:rPr>
          <w:rFonts w:ascii="Times New Roman" w:hAnsi="Times New Roman"/>
          <w:sz w:val="24"/>
          <w:szCs w:val="24"/>
        </w:rPr>
        <w:t xml:space="preserve">по результатам текущего контроля. </w:t>
      </w:r>
    </w:p>
    <w:p w:rsidR="00D64760" w:rsidRDefault="00D64760" w:rsidP="00D64760">
      <w:pPr>
        <w:pStyle w:val="ConsPlusNormal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D64760">
        <w:rPr>
          <w:sz w:val="24"/>
          <w:szCs w:val="24"/>
        </w:rPr>
        <w:t>По результатам проверок полноты и качества предоставления муниципальной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</w:t>
      </w:r>
    </w:p>
    <w:p w:rsidR="00042EF0" w:rsidRPr="00042EF0" w:rsidRDefault="00042EF0" w:rsidP="00042EF0">
      <w:pPr>
        <w:pStyle w:val="ConsPlusNormal0"/>
        <w:tabs>
          <w:tab w:val="left" w:pos="567"/>
        </w:tabs>
        <w:jc w:val="both"/>
        <w:rPr>
          <w:sz w:val="24"/>
          <w:szCs w:val="24"/>
        </w:rPr>
      </w:pPr>
    </w:p>
    <w:p w:rsidR="0094653B" w:rsidRDefault="0094653B" w:rsidP="000C7614">
      <w:pPr>
        <w:pStyle w:val="ConsPlusNormal0"/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контактные данные Уполномоченного органа: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Куратор: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главы Администрации городского округа Сухой Лог Москвина Елена Юрьевна, тел. 8(34373) 4-35-02, 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Ответственные за проведение ОРВ: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Начальник отдела по экономике Администрации городского округа Сухой Лог –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Сухогузова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Вера Анатольевна, тел. 8(34373) 4-28-10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Ведущий специалист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отдела по экономике Администрации городского округа Сухой Лог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Силютина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Валерия Сергеевна, 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ел. 8(34373) 4-24-37 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E-mail: </w:t>
      </w:r>
      <w:hyperlink r:id="rId7" w:history="1">
        <w:r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oe.admgosl@mail.ru</w:t>
        </w:r>
      </w:hyperlink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.</w:t>
      </w:r>
    </w:p>
    <w:p w:rsidR="0094653B" w:rsidRDefault="0094653B" w:rsidP="0094653B">
      <w:pPr>
        <w:rPr>
          <w:lang w:val="en-US"/>
        </w:rPr>
      </w:pPr>
    </w:p>
    <w:p w:rsidR="00092D08" w:rsidRPr="0094653B" w:rsidRDefault="00325F76">
      <w:pPr>
        <w:rPr>
          <w:lang w:val="en-US"/>
        </w:rPr>
      </w:pPr>
    </w:p>
    <w:sectPr w:rsidR="00092D08" w:rsidRPr="0094653B" w:rsidSect="0025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D7CE9"/>
    <w:multiLevelType w:val="hybridMultilevel"/>
    <w:tmpl w:val="286AF154"/>
    <w:lvl w:ilvl="0" w:tplc="B900ADA6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>
    <w:nsid w:val="40AB27B1"/>
    <w:multiLevelType w:val="hybridMultilevel"/>
    <w:tmpl w:val="20C6B6BE"/>
    <w:lvl w:ilvl="0" w:tplc="C27C89E8">
      <w:start w:val="10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99A5918"/>
    <w:multiLevelType w:val="hybridMultilevel"/>
    <w:tmpl w:val="6EAAD06C"/>
    <w:lvl w:ilvl="0" w:tplc="C9684DA0">
      <w:start w:val="1"/>
      <w:numFmt w:val="decimal"/>
      <w:lvlText w:val="%1."/>
      <w:lvlJc w:val="left"/>
      <w:pPr>
        <w:ind w:left="90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3BFA6C90">
      <w:start w:val="1"/>
      <w:numFmt w:val="decimal"/>
      <w:lvlText w:val="%3)"/>
      <w:lvlJc w:val="left"/>
      <w:pPr>
        <w:ind w:left="2520" w:hanging="360"/>
      </w:pPr>
      <w:rPr>
        <w:i/>
        <w:color w:val="auto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26D59"/>
    <w:rsid w:val="00034D77"/>
    <w:rsid w:val="00042EF0"/>
    <w:rsid w:val="000B3BF1"/>
    <w:rsid w:val="000C7614"/>
    <w:rsid w:val="001A032E"/>
    <w:rsid w:val="001D39C6"/>
    <w:rsid w:val="0025473E"/>
    <w:rsid w:val="002A66D0"/>
    <w:rsid w:val="002E5F05"/>
    <w:rsid w:val="00314C74"/>
    <w:rsid w:val="00325F76"/>
    <w:rsid w:val="00362305"/>
    <w:rsid w:val="00373139"/>
    <w:rsid w:val="004B6ADF"/>
    <w:rsid w:val="00526D59"/>
    <w:rsid w:val="00562F01"/>
    <w:rsid w:val="005A05B8"/>
    <w:rsid w:val="005C6103"/>
    <w:rsid w:val="006B2706"/>
    <w:rsid w:val="006F552D"/>
    <w:rsid w:val="007A3087"/>
    <w:rsid w:val="007C5060"/>
    <w:rsid w:val="00834B63"/>
    <w:rsid w:val="00873368"/>
    <w:rsid w:val="00906A9D"/>
    <w:rsid w:val="0094653B"/>
    <w:rsid w:val="009D2024"/>
    <w:rsid w:val="00A824F4"/>
    <w:rsid w:val="00AA36BA"/>
    <w:rsid w:val="00B01499"/>
    <w:rsid w:val="00B1209D"/>
    <w:rsid w:val="00C07275"/>
    <w:rsid w:val="00D254F4"/>
    <w:rsid w:val="00D42A5B"/>
    <w:rsid w:val="00D64760"/>
    <w:rsid w:val="00DA71AE"/>
    <w:rsid w:val="00DF5FEA"/>
    <w:rsid w:val="00E3109F"/>
    <w:rsid w:val="00E3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3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65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53B"/>
    <w:pPr>
      <w:spacing w:after="200" w:line="276" w:lineRule="auto"/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94653B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946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рижатый влево"/>
    <w:basedOn w:val="a"/>
    <w:next w:val="a"/>
    <w:rsid w:val="00314C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rsid w:val="00C07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-1">
    <w:name w:val="Table Web 1"/>
    <w:basedOn w:val="a1"/>
    <w:rsid w:val="00D64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e.admgos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e.admgos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15AB-425C-48EF-96B4-1330CA48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t.polkova</cp:lastModifiedBy>
  <cp:revision>23</cp:revision>
  <dcterms:created xsi:type="dcterms:W3CDTF">2017-09-28T07:02:00Z</dcterms:created>
  <dcterms:modified xsi:type="dcterms:W3CDTF">2017-12-07T05:55:00Z</dcterms:modified>
</cp:coreProperties>
</file>