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7A087" w14:textId="7111B368" w:rsidR="002F1E7F" w:rsidRPr="00A6701D" w:rsidRDefault="002F1E7F" w:rsidP="002F1E7F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A6701D">
        <w:rPr>
          <w:rFonts w:ascii="Liberation Serif" w:hAnsi="Liberation Serif"/>
          <w:sz w:val="28"/>
          <w:szCs w:val="28"/>
        </w:rPr>
        <w:t>«</w:t>
      </w:r>
      <w:r w:rsidRPr="002F1E7F">
        <w:rPr>
          <w:rFonts w:ascii="Liberation Serif" w:hAnsi="Liberation Serif"/>
          <w:sz w:val="28"/>
          <w:szCs w:val="28"/>
        </w:rPr>
        <w:t>Предоставление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установлении сервитута без проведения торгов</w:t>
      </w:r>
      <w:r w:rsidRPr="00A6701D">
        <w:rPr>
          <w:rFonts w:ascii="Liberation Serif" w:hAnsi="Liberation Serif"/>
          <w:sz w:val="28"/>
          <w:szCs w:val="28"/>
        </w:rPr>
        <w:t>»</w:t>
      </w:r>
    </w:p>
    <w:p w14:paraId="6E063388" w14:textId="77777777" w:rsidR="002F1E7F" w:rsidRDefault="002F1E7F" w:rsidP="002F1E7F">
      <w:pPr>
        <w:jc w:val="center"/>
        <w:rPr>
          <w:rFonts w:ascii="Liberation Serif" w:hAnsi="Liberation Serif"/>
          <w:sz w:val="28"/>
          <w:szCs w:val="28"/>
        </w:rPr>
      </w:pPr>
      <w:proofErr w:type="gramStart"/>
      <w:r w:rsidRPr="00A6701D">
        <w:rPr>
          <w:rFonts w:ascii="Liberation Serif" w:hAnsi="Liberation Serif"/>
          <w:sz w:val="28"/>
          <w:szCs w:val="28"/>
        </w:rPr>
        <w:t>перечень</w:t>
      </w:r>
      <w:proofErr w:type="gramEnd"/>
      <w:r w:rsidRPr="00A6701D">
        <w:rPr>
          <w:rFonts w:ascii="Liberation Serif" w:hAnsi="Liberation Serif"/>
          <w:sz w:val="28"/>
          <w:szCs w:val="28"/>
        </w:rPr>
        <w:t xml:space="preserve"> НПА, регламентирующих предоставление муниципальной услуги</w:t>
      </w:r>
    </w:p>
    <w:p w14:paraId="7EF3D619" w14:textId="77777777" w:rsidR="002F1E7F" w:rsidRDefault="002F1E7F" w:rsidP="002F1E7F">
      <w:pPr>
        <w:jc w:val="both"/>
        <w:rPr>
          <w:rFonts w:ascii="Liberation Serif" w:hAnsi="Liberation Serif"/>
          <w:sz w:val="28"/>
          <w:szCs w:val="28"/>
        </w:rPr>
      </w:pPr>
    </w:p>
    <w:p w14:paraId="6B697A49" w14:textId="77777777" w:rsidR="002F1E7F" w:rsidRPr="00646A01" w:rsidRDefault="002F1E7F" w:rsidP="002F1E7F">
      <w:pPr>
        <w:jc w:val="both"/>
        <w:rPr>
          <w:rFonts w:ascii="Liberation Serif" w:hAnsi="Liberation Serif"/>
          <w:sz w:val="28"/>
          <w:szCs w:val="28"/>
        </w:rPr>
      </w:pPr>
      <w:r w:rsidRPr="00FB5859">
        <w:rPr>
          <w:rFonts w:ascii="Liberation Serif" w:hAnsi="Liberation Serif"/>
          <w:sz w:val="28"/>
          <w:szCs w:val="28"/>
        </w:rPr>
        <w:t xml:space="preserve">  </w:t>
      </w:r>
      <w:r w:rsidRPr="00646A01">
        <w:rPr>
          <w:rFonts w:ascii="Liberation Serif" w:hAnsi="Liberation Serif"/>
          <w:sz w:val="28"/>
          <w:szCs w:val="28"/>
        </w:rPr>
        <w:t xml:space="preserve">  1. Земельный кодекс Российской Федерации («Собрание законодательства РФ"» 29.10.2001, № 44, ст. 4147);</w:t>
      </w:r>
    </w:p>
    <w:p w14:paraId="48853070" w14:textId="77777777" w:rsidR="002F1E7F" w:rsidRPr="00646A01" w:rsidRDefault="002F1E7F" w:rsidP="002F1E7F">
      <w:pPr>
        <w:jc w:val="both"/>
        <w:rPr>
          <w:rFonts w:ascii="Liberation Serif" w:hAnsi="Liberation Serif"/>
          <w:sz w:val="28"/>
          <w:szCs w:val="28"/>
        </w:rPr>
      </w:pPr>
      <w:r w:rsidRPr="00646A01">
        <w:rPr>
          <w:rFonts w:ascii="Liberation Serif" w:hAnsi="Liberation Serif"/>
          <w:sz w:val="28"/>
          <w:szCs w:val="28"/>
        </w:rPr>
        <w:t xml:space="preserve"> 2. Градостроительный кодекс Российской Федерации («Собрание законодательства РФ», 03</w:t>
      </w:r>
      <w:r>
        <w:rPr>
          <w:rFonts w:ascii="Liberation Serif" w:hAnsi="Liberation Serif"/>
          <w:sz w:val="28"/>
          <w:szCs w:val="28"/>
        </w:rPr>
        <w:t>.01.2005, № 1 (часть 1), ст. 16</w:t>
      </w:r>
      <w:r w:rsidRPr="00646A01">
        <w:rPr>
          <w:rFonts w:ascii="Liberation Serif" w:hAnsi="Liberation Serif"/>
          <w:sz w:val="28"/>
          <w:szCs w:val="28"/>
        </w:rPr>
        <w:t>);</w:t>
      </w:r>
    </w:p>
    <w:p w14:paraId="38A02483" w14:textId="77777777" w:rsidR="002F1E7F" w:rsidRPr="00646A01" w:rsidRDefault="002F1E7F" w:rsidP="002F1E7F">
      <w:pPr>
        <w:jc w:val="both"/>
        <w:rPr>
          <w:rFonts w:ascii="Liberation Serif" w:hAnsi="Liberation Serif"/>
          <w:sz w:val="28"/>
          <w:szCs w:val="28"/>
        </w:rPr>
      </w:pPr>
      <w:r w:rsidRPr="00646A01">
        <w:rPr>
          <w:rFonts w:ascii="Liberation Serif" w:hAnsi="Liberation Serif"/>
          <w:sz w:val="28"/>
          <w:szCs w:val="28"/>
        </w:rPr>
        <w:t xml:space="preserve">  3.  Федеральный закон 131-ФЗ от 06.10.2003 «Об общих принципах организации местного самоуправления в Российской Федерации» («Собрание законодательства РФ», 06.10.2003, N 40, ст. 3822);</w:t>
      </w:r>
    </w:p>
    <w:p w14:paraId="567545A6" w14:textId="6C21AAC6" w:rsidR="002F1E7F" w:rsidRPr="00646A01" w:rsidRDefault="002F1E7F" w:rsidP="002F1E7F">
      <w:pPr>
        <w:jc w:val="both"/>
        <w:rPr>
          <w:rFonts w:ascii="Liberation Serif" w:hAnsi="Liberation Serif"/>
          <w:sz w:val="28"/>
          <w:szCs w:val="28"/>
        </w:rPr>
      </w:pPr>
      <w:r w:rsidRPr="00646A01">
        <w:rPr>
          <w:rFonts w:ascii="Liberation Serif" w:hAnsi="Liberation Serif"/>
          <w:sz w:val="28"/>
          <w:szCs w:val="28"/>
        </w:rPr>
        <w:t xml:space="preserve"> 4. Федеральный закон 191-ФЗ от 29.12.2004 «О введении в действие Градостроительного кодекса Российской Федерации» («Собрание законодательства РФ», 03.</w:t>
      </w:r>
      <w:r>
        <w:rPr>
          <w:rFonts w:ascii="Liberation Serif" w:hAnsi="Liberation Serif"/>
          <w:sz w:val="28"/>
          <w:szCs w:val="28"/>
        </w:rPr>
        <w:t>01.2005, N 1 (часть 1), ст. 17);</w:t>
      </w:r>
    </w:p>
    <w:p w14:paraId="46A1C818" w14:textId="50ED09A1" w:rsidR="00857D92" w:rsidRDefault="002F1E7F" w:rsidP="002F1E7F">
      <w:pPr>
        <w:rPr>
          <w:rFonts w:ascii="Liberation Serif" w:hAnsi="Liberation Serif"/>
          <w:sz w:val="28"/>
          <w:szCs w:val="28"/>
        </w:rPr>
      </w:pPr>
      <w:r w:rsidRPr="00646A01">
        <w:rPr>
          <w:rFonts w:ascii="Liberation Serif" w:hAnsi="Liberation Serif"/>
          <w:sz w:val="28"/>
          <w:szCs w:val="28"/>
        </w:rPr>
        <w:t>5. Федеральный закон 210-ФЗ от 27.07.2010 «Об организации предоставления государст</w:t>
      </w:r>
      <w:r>
        <w:rPr>
          <w:rFonts w:ascii="Liberation Serif" w:hAnsi="Liberation Serif"/>
          <w:sz w:val="28"/>
          <w:szCs w:val="28"/>
        </w:rPr>
        <w:t xml:space="preserve">венных и муниципальных услуг» </w:t>
      </w:r>
      <w:r w:rsidRPr="00646A01">
        <w:rPr>
          <w:rFonts w:ascii="Liberation Serif" w:hAnsi="Liberation Serif"/>
          <w:sz w:val="28"/>
          <w:szCs w:val="28"/>
        </w:rPr>
        <w:t xml:space="preserve">(«Собрание законодательства РФ», 02.08.2010, N 31, ст. 4179);   </w:t>
      </w:r>
    </w:p>
    <w:p w14:paraId="75DBB4B1" w14:textId="4E913D50" w:rsidR="001B16DB" w:rsidRPr="00A6701D" w:rsidRDefault="001B16DB" w:rsidP="001B16DB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Pr="00646A01">
        <w:rPr>
          <w:rFonts w:ascii="Liberation Serif" w:hAnsi="Liberation Serif"/>
          <w:sz w:val="28"/>
          <w:szCs w:val="28"/>
        </w:rPr>
        <w:t xml:space="preserve">. </w:t>
      </w:r>
      <w:r w:rsidRPr="006538E9">
        <w:rPr>
          <w:rFonts w:ascii="Liberation Serif" w:hAnsi="Liberation Serif"/>
          <w:sz w:val="28"/>
          <w:szCs w:val="28"/>
        </w:rPr>
        <w:t xml:space="preserve">Постановление </w:t>
      </w:r>
      <w:r>
        <w:rPr>
          <w:rFonts w:ascii="Liberation Serif" w:hAnsi="Liberation Serif"/>
          <w:sz w:val="28"/>
          <w:szCs w:val="28"/>
        </w:rPr>
        <w:t xml:space="preserve">Главы </w:t>
      </w:r>
      <w:r w:rsidRPr="006538E9">
        <w:rPr>
          <w:rFonts w:ascii="Liberation Serif" w:hAnsi="Liberation Serif"/>
          <w:sz w:val="28"/>
          <w:szCs w:val="28"/>
        </w:rPr>
        <w:t>г</w:t>
      </w:r>
      <w:r>
        <w:rPr>
          <w:rFonts w:ascii="Liberation Serif" w:hAnsi="Liberation Serif"/>
          <w:sz w:val="28"/>
          <w:szCs w:val="28"/>
        </w:rPr>
        <w:t xml:space="preserve">ородского округа Сухой Лог от </w:t>
      </w:r>
      <w:r>
        <w:rPr>
          <w:rFonts w:ascii="Liberation Serif" w:hAnsi="Liberation Serif"/>
          <w:sz w:val="28"/>
          <w:szCs w:val="28"/>
        </w:rPr>
        <w:t>22.02</w:t>
      </w:r>
      <w:r>
        <w:rPr>
          <w:rFonts w:ascii="Liberation Serif" w:hAnsi="Liberation Serif"/>
          <w:sz w:val="28"/>
          <w:szCs w:val="28"/>
        </w:rPr>
        <w:t>.202</w:t>
      </w:r>
      <w:r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 xml:space="preserve"> № </w:t>
      </w:r>
      <w:r>
        <w:rPr>
          <w:rFonts w:ascii="Liberation Serif" w:hAnsi="Liberation Serif"/>
          <w:sz w:val="28"/>
          <w:szCs w:val="28"/>
        </w:rPr>
        <w:t>222</w:t>
      </w:r>
      <w:r>
        <w:rPr>
          <w:rFonts w:ascii="Liberation Serif" w:hAnsi="Liberation Serif"/>
          <w:sz w:val="28"/>
          <w:szCs w:val="28"/>
        </w:rPr>
        <w:t>-П</w:t>
      </w:r>
      <w:r>
        <w:rPr>
          <w:rFonts w:ascii="Liberation Serif" w:hAnsi="Liberation Serif"/>
          <w:sz w:val="28"/>
          <w:szCs w:val="28"/>
        </w:rPr>
        <w:t>Г</w:t>
      </w:r>
      <w:bookmarkStart w:id="0" w:name="_GoBack"/>
      <w:bookmarkEnd w:id="0"/>
      <w:r>
        <w:rPr>
          <w:rFonts w:ascii="Liberation Serif" w:hAnsi="Liberation Serif"/>
          <w:sz w:val="28"/>
          <w:szCs w:val="28"/>
        </w:rPr>
        <w:t xml:space="preserve"> </w:t>
      </w:r>
      <w:r w:rsidRPr="00B47415">
        <w:rPr>
          <w:rFonts w:ascii="Liberation Serif" w:hAnsi="Liberation Serif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1B16DB">
        <w:rPr>
          <w:rFonts w:ascii="Liberation Serif" w:hAnsi="Liberation Serif"/>
          <w:sz w:val="28"/>
          <w:szCs w:val="28"/>
        </w:rPr>
        <w:t>Предоставление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установлении сервитута без проведения торгов</w:t>
      </w:r>
      <w:r>
        <w:rPr>
          <w:rFonts w:ascii="Liberation Serif" w:hAnsi="Liberation Serif"/>
          <w:sz w:val="28"/>
          <w:szCs w:val="28"/>
        </w:rPr>
        <w:t>)».</w:t>
      </w:r>
    </w:p>
    <w:p w14:paraId="6BB76647" w14:textId="77777777" w:rsidR="001B16DB" w:rsidRDefault="001B16DB" w:rsidP="002F1E7F"/>
    <w:sectPr w:rsidR="001B1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92"/>
    <w:rsid w:val="001B16DB"/>
    <w:rsid w:val="002F1E7F"/>
    <w:rsid w:val="00857D92"/>
    <w:rsid w:val="00A3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F7C1D4AB-D961-4EED-AB04-42A00E93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wt-inlinehtml">
    <w:name w:val="gwt-inlinehtml"/>
    <w:basedOn w:val="a0"/>
    <w:rsid w:val="00A34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95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2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4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9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2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0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7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0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4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2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0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12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 arhitectura</dc:creator>
  <cp:keywords/>
  <dc:description/>
  <cp:lastModifiedBy>Дмитрий</cp:lastModifiedBy>
  <cp:revision>3</cp:revision>
  <dcterms:created xsi:type="dcterms:W3CDTF">2023-11-17T10:50:00Z</dcterms:created>
  <dcterms:modified xsi:type="dcterms:W3CDTF">2023-11-20T06:55:00Z</dcterms:modified>
</cp:coreProperties>
</file>