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4" w:rsidRDefault="00206F34" w:rsidP="00206F34">
      <w:pPr>
        <w:pStyle w:val="ConsPlusTitle"/>
        <w:jc w:val="center"/>
      </w:pPr>
      <w:r>
        <w:t>ГЛАВА ГОРОДСКОГО ОКРУГА СУХОЙ ЛОГ</w:t>
      </w:r>
    </w:p>
    <w:p w:rsidR="00206F34" w:rsidRDefault="00206F34" w:rsidP="00206F34">
      <w:pPr>
        <w:pStyle w:val="ConsPlusTitle"/>
        <w:jc w:val="center"/>
      </w:pPr>
    </w:p>
    <w:p w:rsidR="00206F34" w:rsidRDefault="00206F34" w:rsidP="00206F34">
      <w:pPr>
        <w:pStyle w:val="ConsPlusTitle"/>
        <w:jc w:val="center"/>
      </w:pPr>
      <w:r>
        <w:t>ПОСТАНОВЛЕНИЕ</w:t>
      </w:r>
    </w:p>
    <w:p w:rsidR="00206F34" w:rsidRDefault="00206F34" w:rsidP="00206F34">
      <w:pPr>
        <w:pStyle w:val="ConsPlusTitle"/>
        <w:jc w:val="center"/>
      </w:pPr>
      <w:r>
        <w:t>от 13 июля 2016 г. N 1182-ПГ</w:t>
      </w:r>
    </w:p>
    <w:p w:rsidR="00206F34" w:rsidRDefault="00206F34" w:rsidP="00206F34">
      <w:pPr>
        <w:pStyle w:val="ConsPlusTitle"/>
        <w:jc w:val="center"/>
      </w:pPr>
    </w:p>
    <w:p w:rsidR="00206F34" w:rsidRDefault="00206F34" w:rsidP="00206F34">
      <w:pPr>
        <w:pStyle w:val="ConsPlusTitle"/>
        <w:jc w:val="center"/>
      </w:pPr>
      <w:r>
        <w:t>О ВНЕСЕНИИ ИЗМЕНЕНИЙ И ДОПОЛНЕНИЯ В ПОСТАНОВЛЕНИЕ</w:t>
      </w:r>
    </w:p>
    <w:p w:rsidR="00206F34" w:rsidRDefault="00206F34" w:rsidP="00206F34">
      <w:pPr>
        <w:pStyle w:val="ConsPlusTitle"/>
        <w:jc w:val="center"/>
      </w:pPr>
      <w:r>
        <w:t>ГЛАВЫ ГОРОДСКОГО ОКРУГА СУХОЙ ЛОГ ОТ 14.10.2013 N 2093-ПГ</w:t>
      </w:r>
    </w:p>
    <w:p w:rsidR="00206F34" w:rsidRDefault="00206F34" w:rsidP="00206F34">
      <w:pPr>
        <w:pStyle w:val="ConsPlusTitle"/>
        <w:jc w:val="center"/>
      </w:pPr>
      <w:r>
        <w:t>"ОБ УТВЕРЖДЕНИИ АДМИНИСТРАТИВНОГО РЕГЛАМЕНТА</w:t>
      </w:r>
    </w:p>
    <w:p w:rsidR="00206F34" w:rsidRDefault="00206F34" w:rsidP="00206F34">
      <w:pPr>
        <w:pStyle w:val="ConsPlusTitle"/>
        <w:jc w:val="center"/>
      </w:pPr>
      <w:r>
        <w:t>ПО ПРЕДОСТАВЛЕНИЮ МУНИЦИПАЛЬНОЙ УСЛУГИ</w:t>
      </w:r>
    </w:p>
    <w:p w:rsidR="00206F34" w:rsidRDefault="00206F34" w:rsidP="00206F34">
      <w:pPr>
        <w:pStyle w:val="ConsPlusTitle"/>
        <w:jc w:val="center"/>
      </w:pPr>
      <w:r>
        <w:t>"ПРЕДОСТАВЛЕНИЕ ИНФОРМАЦИИ О КУЛЬТУРНО-ДОСУГОВЫХ УСЛУГАХ"</w:t>
      </w:r>
    </w:p>
    <w:p w:rsidR="00206F34" w:rsidRDefault="00206F34" w:rsidP="00206F34">
      <w:pPr>
        <w:pStyle w:val="ConsPlusNormal"/>
      </w:pPr>
    </w:p>
    <w:p w:rsidR="00206F34" w:rsidRDefault="00206F34" w:rsidP="00206F3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24.11.2015 N 181-ФЗ "О социальной защите инвалидов в Российской Федерации",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7" w:history="1">
        <w:r>
          <w:rPr>
            <w:rStyle w:val="a3"/>
          </w:rPr>
          <w:t>Уставом</w:t>
        </w:r>
      </w:hyperlink>
      <w:r>
        <w:t xml:space="preserve"> городского округа Сухой</w:t>
      </w:r>
      <w:proofErr w:type="gramEnd"/>
      <w:r>
        <w:t xml:space="preserve"> Лог, постановляю:</w:t>
      </w:r>
    </w:p>
    <w:p w:rsidR="00206F34" w:rsidRDefault="00206F34" w:rsidP="00206F34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8" w:history="1">
        <w:r>
          <w:rPr>
            <w:rStyle w:val="a3"/>
          </w:rPr>
          <w:t>регламент</w:t>
        </w:r>
      </w:hyperlink>
      <w:r>
        <w:t xml:space="preserve"> по предоставлению муниципальной услуги "Предоставление информации о культурно-досуговых услугах", утвержденный Постановлением Главы городского округа Сухой Лог от 14.10.2013 N 2093-ПГ, следующие изменения и дополнение:</w:t>
      </w:r>
    </w:p>
    <w:p w:rsidR="00206F34" w:rsidRDefault="00206F34" w:rsidP="00206F34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rStyle w:val="a3"/>
          </w:rPr>
          <w:t>пункте 6</w:t>
        </w:r>
      </w:hyperlink>
      <w:r>
        <w:t xml:space="preserve"> и далее по тексту наименование "Муниципальное бюджетное учреждение "Дворец культуры "Кристалл" </w:t>
      </w:r>
      <w:proofErr w:type="gramStart"/>
      <w:r>
        <w:t>заменить на наименование</w:t>
      </w:r>
      <w:proofErr w:type="gramEnd"/>
      <w:r>
        <w:t xml:space="preserve"> "Муниципальное автономное учреждение культуры "Дворец культуры "Кристалл";</w:t>
      </w:r>
    </w:p>
    <w:p w:rsidR="00206F34" w:rsidRDefault="00206F34" w:rsidP="00206F34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rStyle w:val="a3"/>
          </w:rPr>
          <w:t>пункт 17</w:t>
        </w:r>
      </w:hyperlink>
      <w:r>
        <w:t xml:space="preserve"> дополнить предложением следующего содержания: "Здание, помещения для ожидания, кабинет, в которых предоставляется муниципальная услуга, должны соответствовать требованиям по обеспечению доступности для инвалидов в соответствии с законодательством Российской Федерации о социальной защите инвалидов".</w:t>
      </w:r>
    </w:p>
    <w:p w:rsidR="00206F34" w:rsidRDefault="00206F34" w:rsidP="00206F34">
      <w:pPr>
        <w:pStyle w:val="ConsPlusNormal"/>
        <w:ind w:firstLine="540"/>
        <w:jc w:val="both"/>
      </w:pPr>
      <w:r>
        <w:t>2. Опубликовать настоящее Постановление в газете "Знамя Победы" и разместить на официальном сайте городского округа Сухой Лог.</w:t>
      </w:r>
    </w:p>
    <w:p w:rsidR="00206F34" w:rsidRDefault="00206F34" w:rsidP="00206F3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по культуре, молодежной политике и спорту городского округа Сухой Лог С.А. Ефремова.</w:t>
      </w:r>
    </w:p>
    <w:p w:rsidR="00206F34" w:rsidRDefault="00206F34" w:rsidP="00206F34">
      <w:pPr>
        <w:pStyle w:val="ConsPlusNormal"/>
      </w:pPr>
    </w:p>
    <w:p w:rsidR="00206F34" w:rsidRDefault="00206F34" w:rsidP="00206F34">
      <w:pPr>
        <w:pStyle w:val="ConsPlusNormal"/>
        <w:jc w:val="right"/>
      </w:pPr>
      <w:r>
        <w:t>Глава</w:t>
      </w:r>
    </w:p>
    <w:p w:rsidR="00206F34" w:rsidRDefault="00206F34" w:rsidP="00206F34">
      <w:pPr>
        <w:pStyle w:val="ConsPlusNormal"/>
        <w:jc w:val="right"/>
      </w:pPr>
      <w:r>
        <w:t>городского округа</w:t>
      </w:r>
    </w:p>
    <w:p w:rsidR="00206F34" w:rsidRDefault="00206F34" w:rsidP="00206F34">
      <w:pPr>
        <w:pStyle w:val="ConsPlusNormal"/>
        <w:jc w:val="right"/>
      </w:pPr>
      <w:r>
        <w:t>С.К.СУХАНОВ</w:t>
      </w:r>
    </w:p>
    <w:p w:rsidR="00943B6C" w:rsidRDefault="00943B6C">
      <w:pPr>
        <w:rPr>
          <w:rFonts w:ascii="Tahoma" w:eastAsia="Times New Roman" w:hAnsi="Tahoma" w:cs="Tahoma"/>
          <w:sz w:val="20"/>
          <w:szCs w:val="20"/>
          <w:lang w:eastAsia="ru-RU"/>
        </w:rPr>
      </w:pPr>
      <w:bookmarkStart w:id="0" w:name="_GoBack"/>
      <w:bookmarkEnd w:id="0"/>
      <w:r>
        <w:br w:type="page"/>
      </w:r>
    </w:p>
    <w:p w:rsidR="008C00D9" w:rsidRDefault="008C00D9">
      <w:pPr>
        <w:pStyle w:val="ConsPlusTitlePage"/>
      </w:pPr>
    </w:p>
    <w:p w:rsidR="008C00D9" w:rsidRDefault="008C00D9">
      <w:pPr>
        <w:pStyle w:val="ConsPlusNormal"/>
        <w:jc w:val="both"/>
        <w:outlineLvl w:val="0"/>
      </w:pPr>
    </w:p>
    <w:p w:rsidR="008C00D9" w:rsidRDefault="008C00D9">
      <w:pPr>
        <w:pStyle w:val="ConsPlusTitle"/>
        <w:jc w:val="center"/>
        <w:outlineLvl w:val="0"/>
      </w:pPr>
      <w:r>
        <w:t>ГЛАВА ГОРОДСКОГО ОКРУГА СУХОЙ ЛОГ</w:t>
      </w:r>
    </w:p>
    <w:p w:rsidR="008C00D9" w:rsidRDefault="008C00D9">
      <w:pPr>
        <w:pStyle w:val="ConsPlusTitle"/>
        <w:jc w:val="center"/>
      </w:pPr>
    </w:p>
    <w:p w:rsidR="008C00D9" w:rsidRDefault="008C00D9">
      <w:pPr>
        <w:pStyle w:val="ConsPlusTitle"/>
        <w:jc w:val="center"/>
      </w:pPr>
      <w:r>
        <w:t>ПОСТАНОВЛЕНИЕ</w:t>
      </w:r>
    </w:p>
    <w:p w:rsidR="008C00D9" w:rsidRDefault="008C00D9">
      <w:pPr>
        <w:pStyle w:val="ConsPlusTitle"/>
        <w:jc w:val="center"/>
      </w:pPr>
      <w:r>
        <w:t>от 14 октября 2013 г. N 2093-ПГ</w:t>
      </w:r>
    </w:p>
    <w:p w:rsidR="008C00D9" w:rsidRDefault="008C00D9">
      <w:pPr>
        <w:pStyle w:val="ConsPlusTitle"/>
        <w:jc w:val="center"/>
      </w:pPr>
    </w:p>
    <w:p w:rsidR="008C00D9" w:rsidRDefault="008C00D9">
      <w:pPr>
        <w:pStyle w:val="ConsPlusTitle"/>
        <w:jc w:val="center"/>
      </w:pPr>
      <w:r>
        <w:t>ОБ УТВЕРЖДЕНИИ АДМИНИСТРАТИВНОГО РЕГЛАМЕНТА</w:t>
      </w:r>
    </w:p>
    <w:p w:rsidR="008C00D9" w:rsidRDefault="008C00D9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8C00D9" w:rsidRDefault="008C00D9">
      <w:pPr>
        <w:pStyle w:val="ConsPlusTitle"/>
        <w:jc w:val="center"/>
      </w:pPr>
      <w:r>
        <w:t>ИНФОРМАЦИИ О КУЛЬТУРНО-ДОСУГОВЫХ УСЛУГАХ"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Главы городского округа Сухой Лог от 29.06.2011 N 1087-ПГ "О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услуг", руководствуясь </w:t>
      </w:r>
      <w:hyperlink r:id="rId14" w:history="1">
        <w:r>
          <w:rPr>
            <w:color w:val="0000FF"/>
          </w:rPr>
          <w:t>Уставом</w:t>
        </w:r>
      </w:hyperlink>
      <w:r>
        <w:t xml:space="preserve"> городского</w:t>
      </w:r>
      <w:proofErr w:type="gramEnd"/>
      <w:r>
        <w:t xml:space="preserve"> округа Сухой Лог, постановляю:</w:t>
      </w:r>
    </w:p>
    <w:p w:rsidR="008C00D9" w:rsidRDefault="008C00D9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информации о культурно-досуговых услугах" (Приложение).</w:t>
      </w:r>
    </w:p>
    <w:p w:rsidR="008C00D9" w:rsidRDefault="008C00D9">
      <w:pPr>
        <w:pStyle w:val="ConsPlusNormal"/>
        <w:ind w:firstLine="540"/>
        <w:jc w:val="both"/>
      </w:pPr>
      <w:r>
        <w:t>2. Опубликовать данное Постановление в газете "Знамя Победы" и разместить на официальном сайте городского округа Сухой Лог.</w:t>
      </w:r>
    </w:p>
    <w:p w:rsidR="008C00D9" w:rsidRDefault="008C00D9">
      <w:pPr>
        <w:pStyle w:val="ConsPlusNormal"/>
        <w:ind w:firstLine="540"/>
        <w:jc w:val="both"/>
      </w:pPr>
      <w:r>
        <w:t>3. Контроль исполнения настоящего Постановления возложить на начальника управления по культуре, молодежной политике и спорту городского округа Сухой Лог Ефремова С.А.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right"/>
      </w:pPr>
      <w:r>
        <w:t>Глава</w:t>
      </w:r>
    </w:p>
    <w:p w:rsidR="008C00D9" w:rsidRDefault="008C00D9">
      <w:pPr>
        <w:pStyle w:val="ConsPlusNormal"/>
        <w:jc w:val="right"/>
      </w:pPr>
      <w:r>
        <w:t>городского округа</w:t>
      </w:r>
    </w:p>
    <w:p w:rsidR="008C00D9" w:rsidRDefault="008C00D9">
      <w:pPr>
        <w:pStyle w:val="ConsPlusNormal"/>
        <w:jc w:val="right"/>
      </w:pPr>
      <w:r>
        <w:t>С.К.СУХАНОВ</w:t>
      </w:r>
    </w:p>
    <w:p w:rsidR="008C00D9" w:rsidRDefault="008C00D9">
      <w:pPr>
        <w:pStyle w:val="ConsPlusNormal"/>
        <w:jc w:val="both"/>
      </w:pPr>
    </w:p>
    <w:p w:rsidR="00943B6C" w:rsidRDefault="00943B6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C00D9" w:rsidRDefault="008C00D9">
      <w:pPr>
        <w:pStyle w:val="ConsPlusNormal"/>
        <w:jc w:val="right"/>
        <w:outlineLvl w:val="0"/>
      </w:pPr>
      <w:r>
        <w:lastRenderedPageBreak/>
        <w:t>Приложение</w:t>
      </w:r>
    </w:p>
    <w:p w:rsidR="008C00D9" w:rsidRDefault="008C00D9">
      <w:pPr>
        <w:pStyle w:val="ConsPlusNormal"/>
        <w:jc w:val="right"/>
      </w:pPr>
      <w:r>
        <w:t>к Постановлению Главы</w:t>
      </w:r>
    </w:p>
    <w:p w:rsidR="008C00D9" w:rsidRDefault="008C00D9">
      <w:pPr>
        <w:pStyle w:val="ConsPlusNormal"/>
        <w:jc w:val="right"/>
      </w:pPr>
      <w:r>
        <w:t>городского округа Сухой Лог</w:t>
      </w:r>
    </w:p>
    <w:p w:rsidR="008C00D9" w:rsidRDefault="008C00D9">
      <w:pPr>
        <w:pStyle w:val="ConsPlusNormal"/>
        <w:jc w:val="right"/>
      </w:pPr>
      <w:r>
        <w:t>от 14 октября 2013 г. N 2093-ПГ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8C00D9" w:rsidRDefault="008C00D9">
      <w:pPr>
        <w:pStyle w:val="ConsPlusTitle"/>
        <w:jc w:val="center"/>
      </w:pPr>
      <w:r>
        <w:t>ПРЕДОСТАВЛЕНИЯ МУНИЦИПАЛЬНОЙ УСЛУГИ</w:t>
      </w:r>
    </w:p>
    <w:p w:rsidR="008C00D9" w:rsidRDefault="008C00D9">
      <w:pPr>
        <w:pStyle w:val="ConsPlusTitle"/>
        <w:jc w:val="center"/>
      </w:pPr>
      <w:r>
        <w:t>"ПРЕДОСТАВЛЕНИЕ ИНФОРМАЦИИ О КУЛЬТУРНО-ДОСУГОВЫХ УСЛУГАХ"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1"/>
      </w:pPr>
      <w:r>
        <w:t>Раздел 1. ОБЩИЕ ПОЛОЖЕНИЯ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"Предоставление информации о культурно-досуговых услугах" (далее - Регламент) разработан в целях повышения результативности и качества, открытости и доступности предоставления услуги в городском округе Сухой Лог.</w:t>
      </w:r>
    </w:p>
    <w:p w:rsidR="008C00D9" w:rsidRDefault="008C00D9">
      <w:pPr>
        <w:pStyle w:val="ConsPlusNormal"/>
        <w:ind w:firstLine="540"/>
        <w:jc w:val="both"/>
      </w:pPr>
      <w:r>
        <w:t>2. Заявителями на предоставление услуги "Предоставление информации о культурно-досуговых услугах" (далее - услуга) являются юридические и физические лица.</w:t>
      </w:r>
    </w:p>
    <w:p w:rsidR="008C00D9" w:rsidRDefault="008C00D9">
      <w:pPr>
        <w:pStyle w:val="ConsPlusNormal"/>
        <w:ind w:firstLine="540"/>
        <w:jc w:val="both"/>
      </w:pPr>
      <w:r>
        <w:t>3. Информацию о культурно-досуговых услугах можно получить:</w:t>
      </w:r>
    </w:p>
    <w:p w:rsidR="008C00D9" w:rsidRDefault="008C00D9">
      <w:pPr>
        <w:pStyle w:val="ConsPlusNormal"/>
        <w:ind w:firstLine="540"/>
        <w:jc w:val="both"/>
      </w:pPr>
      <w:r>
        <w:t>непосредственно в помещениях муниципальных учреждений культуры, предоставляющих услугу, на информационных стендах, в раздаточных информационных материалах (рекламная продукция на бумажных носителях: брошюры, буклеты, листовки, памятки и т.д.);</w:t>
      </w:r>
    </w:p>
    <w:p w:rsidR="008C00D9" w:rsidRDefault="008C00D9">
      <w:pPr>
        <w:pStyle w:val="ConsPlusNormal"/>
        <w:ind w:firstLine="540"/>
        <w:jc w:val="both"/>
      </w:pPr>
      <w:r>
        <w:t>с использованием внешней рекламы в городском округе Сухой Лог (плакаты, афиши, перетяжки, баннеры, щиты, электронные плазменные панели и т.д.);</w:t>
      </w:r>
    </w:p>
    <w:p w:rsidR="008C00D9" w:rsidRDefault="008C00D9">
      <w:pPr>
        <w:pStyle w:val="ConsPlusNormal"/>
        <w:ind w:firstLine="540"/>
        <w:jc w:val="both"/>
      </w:pPr>
      <w:r>
        <w:t>в печатных средствах массовой информации (газеты, журналы, проспекты);</w:t>
      </w:r>
    </w:p>
    <w:p w:rsidR="008C00D9" w:rsidRDefault="008C00D9">
      <w:pPr>
        <w:pStyle w:val="ConsPlusNormal"/>
        <w:ind w:firstLine="540"/>
        <w:jc w:val="both"/>
      </w:pPr>
      <w:r>
        <w:t>в средствах массовой информации - на телевидении и радио (интервью, анонсы, сюжеты, тематические программы и специальные выпуски);</w:t>
      </w:r>
    </w:p>
    <w:p w:rsidR="008C00D9" w:rsidRDefault="008C00D9">
      <w:pPr>
        <w:pStyle w:val="ConsPlusNormal"/>
        <w:ind w:firstLine="540"/>
        <w:jc w:val="both"/>
      </w:pPr>
      <w:r>
        <w:t>в сети Интернет: на сайте Администрации городского округа Сухой Лог: www.goslog.ru;</w:t>
      </w:r>
    </w:p>
    <w:p w:rsidR="008C00D9" w:rsidRDefault="008C00D9">
      <w:pPr>
        <w:pStyle w:val="ConsPlusNormal"/>
        <w:ind w:firstLine="540"/>
        <w:jc w:val="both"/>
      </w:pPr>
      <w:r>
        <w:t>при обращении по телефону - в виде устного ответа в исчерпывающем объеме запрашиваемой информации; а также при личном обращении или обращении по электронной почте в муниципальное учреждение культуры.</w:t>
      </w:r>
    </w:p>
    <w:p w:rsidR="008C00D9" w:rsidRDefault="008C00D9">
      <w:pPr>
        <w:pStyle w:val="ConsPlusNormal"/>
        <w:ind w:firstLine="540"/>
        <w:jc w:val="both"/>
      </w:pPr>
      <w:r>
        <w:t xml:space="preserve">4. Информация о местах нахождения, графике работы, номерах контактных телефонов (телефонов для справок, консультаций), адресах муниципальных учреждений культуры, осуществляющих предоставление услуги (далее - учреждения, предоставляющие услугу), приводится в </w:t>
      </w:r>
      <w:hyperlink w:anchor="P249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:rsidR="008C00D9" w:rsidRDefault="008C00D9">
      <w:pPr>
        <w:pStyle w:val="ConsPlusNormal"/>
        <w:ind w:firstLine="540"/>
        <w:jc w:val="both"/>
      </w:pPr>
      <w:proofErr w:type="gramStart"/>
      <w:r>
        <w:t>Информация о местах нахождения, контактных телефонах (телефонах для справок, консультаций), почтовых адресах, адресах электронной почты, графике (режиме) работы учреждений, специалистах, предоставляющих услугу, размещается на информационных стендах, на официальном интернет-сайте Управления по культуре, молодежной политике и спорту городского округа Сухой Лог, а также на Едином портале государственных и муниципальных услуг (функций) по адресу: www.gosuslugi.ru.</w:t>
      </w:r>
      <w:proofErr w:type="gramEnd"/>
    </w:p>
    <w:p w:rsidR="008C00D9" w:rsidRDefault="008C00D9">
      <w:pPr>
        <w:pStyle w:val="ConsPlusNormal"/>
        <w:ind w:firstLine="540"/>
        <w:jc w:val="both"/>
      </w:pPr>
      <w:r>
        <w:t>Информация о порядке предоставления услуги, в том числе о ходе предоставления услуги, сообщается специалистами учреждений, предоставляющих услугу, при личном контакте с заявителями, с использованием средств почтовой, телефонной связи, а также посредством электронной почты;</w:t>
      </w:r>
    </w:p>
    <w:p w:rsidR="008C00D9" w:rsidRDefault="008C00D9">
      <w:pPr>
        <w:pStyle w:val="ConsPlusNormal"/>
        <w:ind w:firstLine="540"/>
        <w:jc w:val="both"/>
      </w:pPr>
      <w:r>
        <w:t>информация по вопросам предоставления услуги также размещается в сети Интернет, на информационных стендах в зданиях (помещениях) учреждений, предоставляющих услугу, публикуется в средствах массовой информации.</w:t>
      </w:r>
    </w:p>
    <w:p w:rsidR="008C00D9" w:rsidRDefault="008C00D9">
      <w:pPr>
        <w:pStyle w:val="ConsPlusNormal"/>
        <w:ind w:firstLine="540"/>
        <w:jc w:val="both"/>
      </w:pPr>
      <w:r>
        <w:t>На информационных стендах учреждений, предоставляющих услугу, размещаются следующие информационные материалы:</w:t>
      </w:r>
    </w:p>
    <w:p w:rsidR="008C00D9" w:rsidRDefault="008C00D9">
      <w:pPr>
        <w:pStyle w:val="ConsPlusNormal"/>
        <w:ind w:firstLine="540"/>
        <w:jc w:val="both"/>
      </w:pPr>
      <w:r>
        <w:t>информация о культурно-досуговых услугах;</w:t>
      </w:r>
    </w:p>
    <w:p w:rsidR="008C00D9" w:rsidRDefault="008C00D9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C00D9" w:rsidRDefault="008C00D9">
      <w:pPr>
        <w:pStyle w:val="ConsPlusNormal"/>
        <w:ind w:firstLine="540"/>
        <w:jc w:val="both"/>
      </w:pPr>
      <w:r>
        <w:t>текст настоящего Регламента;</w:t>
      </w:r>
    </w:p>
    <w:p w:rsidR="008C00D9" w:rsidRDefault="008C00D9">
      <w:pPr>
        <w:pStyle w:val="ConsPlusNormal"/>
        <w:ind w:firstLine="540"/>
        <w:jc w:val="both"/>
      </w:pPr>
      <w:r>
        <w:t>перечень оснований для отказа в предоставлении услуги;</w:t>
      </w:r>
    </w:p>
    <w:p w:rsidR="008C00D9" w:rsidRDefault="008C00D9">
      <w:pPr>
        <w:pStyle w:val="ConsPlusNormal"/>
        <w:ind w:firstLine="540"/>
        <w:jc w:val="both"/>
      </w:pPr>
      <w:r>
        <w:lastRenderedPageBreak/>
        <w:t>перечень лиц, ответственных за предоставление услуги, номера их телефонов, адреса местонахождения и режим приема ими заявителей;</w:t>
      </w:r>
    </w:p>
    <w:p w:rsidR="008C00D9" w:rsidRDefault="008C00D9">
      <w:pPr>
        <w:pStyle w:val="ConsPlusNormal"/>
        <w:ind w:firstLine="540"/>
        <w:jc w:val="both"/>
      </w:pPr>
      <w:r>
        <w:t>порядок предоставления услуги;</w:t>
      </w:r>
    </w:p>
    <w:p w:rsidR="008C00D9" w:rsidRDefault="008C00D9">
      <w:pPr>
        <w:pStyle w:val="ConsPlusNormal"/>
        <w:ind w:firstLine="540"/>
        <w:jc w:val="both"/>
      </w:pPr>
      <w:r>
        <w:t>порядок обжалования действий (бездействия) и решений, принятых и осуществленных в ходе предоставления услуги;</w:t>
      </w:r>
    </w:p>
    <w:p w:rsidR="008C00D9" w:rsidRDefault="008C00D9">
      <w:pPr>
        <w:pStyle w:val="ConsPlusNormal"/>
        <w:ind w:firstLine="540"/>
        <w:jc w:val="both"/>
      </w:pPr>
      <w:r>
        <w:t>образец заполнения документов (</w:t>
      </w:r>
      <w:hyperlink w:anchor="P306" w:history="1">
        <w:r>
          <w:rPr>
            <w:color w:val="0000FF"/>
          </w:rPr>
          <w:t>Приложение N 2</w:t>
        </w:r>
      </w:hyperlink>
      <w:r>
        <w:t xml:space="preserve"> к настоящему Регламенту);</w:t>
      </w:r>
    </w:p>
    <w:p w:rsidR="008C00D9" w:rsidRDefault="008C00D9">
      <w:pPr>
        <w:pStyle w:val="ConsPlusNormal"/>
        <w:ind w:firstLine="540"/>
        <w:jc w:val="both"/>
      </w:pPr>
      <w:r>
        <w:t>адрес местонахождения и номера контактных телефонов Управления по культуре, молодежной политике и спорту городского округа Сухой Лог, осуществляющего контроль над предоставлением услуги.</w:t>
      </w:r>
    </w:p>
    <w:p w:rsidR="008C00D9" w:rsidRDefault="008C00D9">
      <w:pPr>
        <w:pStyle w:val="ConsPlusNormal"/>
        <w:ind w:firstLine="540"/>
        <w:jc w:val="both"/>
      </w:pPr>
      <w:r>
        <w:t>Размещение и обновление информации на сайте в сети Интернет осуществляется ежемесячно, а в случаях изменения плана мероприятий (отмены мероприятия) - в течение трех рабочих дней после внесения изменений в план мероприятий (отмены мероприятия).</w:t>
      </w:r>
    </w:p>
    <w:p w:rsidR="008C00D9" w:rsidRDefault="008C00D9">
      <w:pPr>
        <w:pStyle w:val="ConsPlusNormal"/>
        <w:ind w:firstLine="540"/>
        <w:jc w:val="both"/>
      </w:pPr>
      <w:r>
        <w:t>В случае если указанная информация была изменена, то она в течение трех рабочих дней подлежит обновлению на информационных стендах и на сайтах.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1"/>
      </w:pPr>
      <w:r>
        <w:t>Раздел 2. СТАНДАРТ ПРЕДОСТАВЛЕНИЯ УСЛУГИ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t>5. Название услуги "Предоставление информации о культурно-досуговых услугах".</w:t>
      </w:r>
    </w:p>
    <w:p w:rsidR="008C00D9" w:rsidRDefault="008C00D9">
      <w:pPr>
        <w:pStyle w:val="ConsPlusNormal"/>
        <w:ind w:firstLine="540"/>
        <w:jc w:val="both"/>
      </w:pPr>
      <w:r>
        <w:t>6. Услугу предоставляют следующие муниципальные учреждения культуры:</w:t>
      </w:r>
    </w:p>
    <w:p w:rsidR="008C00D9" w:rsidRDefault="008C00D9">
      <w:pPr>
        <w:pStyle w:val="ConsPlusNormal"/>
        <w:ind w:firstLine="540"/>
        <w:jc w:val="both"/>
      </w:pPr>
      <w:r>
        <w:t>Муниципальное бюджетное учреждение "Дворец культуры "Кристалл";</w:t>
      </w:r>
    </w:p>
    <w:p w:rsidR="008C00D9" w:rsidRDefault="008C00D9">
      <w:pPr>
        <w:pStyle w:val="ConsPlusNormal"/>
        <w:ind w:firstLine="540"/>
        <w:jc w:val="both"/>
      </w:pPr>
      <w:r>
        <w:t>Муниципальное бюджетное учреждение "Культурно-досуговое объединение";</w:t>
      </w:r>
    </w:p>
    <w:p w:rsidR="008C00D9" w:rsidRDefault="008C00D9">
      <w:pPr>
        <w:pStyle w:val="ConsPlusNormal"/>
        <w:ind w:firstLine="540"/>
        <w:jc w:val="both"/>
      </w:pPr>
      <w:r>
        <w:t>Муниципальное бюджетное учреждение "Культурно-социальное объединение "Гармония";</w:t>
      </w:r>
    </w:p>
    <w:p w:rsidR="008C00D9" w:rsidRDefault="008C00D9">
      <w:pPr>
        <w:pStyle w:val="ConsPlusNormal"/>
        <w:ind w:firstLine="540"/>
        <w:jc w:val="both"/>
      </w:pPr>
      <w:r>
        <w:t>Муниципальное бюджетное учреждение культуры "Камерный хор";</w:t>
      </w:r>
    </w:p>
    <w:p w:rsidR="008C00D9" w:rsidRDefault="008C00D9">
      <w:pPr>
        <w:pStyle w:val="ConsPlusNormal"/>
        <w:ind w:firstLine="540"/>
        <w:jc w:val="both"/>
      </w:pPr>
      <w:r>
        <w:t>Муниципальное бюджетное учреждение культуры "</w:t>
      </w:r>
      <w:proofErr w:type="spellStart"/>
      <w:r>
        <w:t>Курьинский</w:t>
      </w:r>
      <w:proofErr w:type="spellEnd"/>
      <w:r>
        <w:t xml:space="preserve"> центр досуга и народного творчества".</w:t>
      </w:r>
    </w:p>
    <w:p w:rsidR="008C00D9" w:rsidRDefault="008C00D9">
      <w:pPr>
        <w:pStyle w:val="ConsPlusNormal"/>
        <w:ind w:firstLine="540"/>
        <w:jc w:val="both"/>
      </w:pPr>
      <w:proofErr w:type="gramStart"/>
      <w:r>
        <w:t>При предоставлении услуги запрещено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Екатеринбургской городской Думы.</w:t>
      </w:r>
      <w:proofErr w:type="gramEnd"/>
    </w:p>
    <w:p w:rsidR="008C00D9" w:rsidRDefault="008C00D9">
      <w:pPr>
        <w:pStyle w:val="ConsPlusNormal"/>
        <w:ind w:firstLine="540"/>
        <w:jc w:val="both"/>
      </w:pPr>
      <w:r>
        <w:t>7. Результатом оказания услуги является информирование заявителей о культурно-досуговых услугах.</w:t>
      </w:r>
    </w:p>
    <w:p w:rsidR="008C00D9" w:rsidRDefault="008C00D9">
      <w:pPr>
        <w:pStyle w:val="ConsPlusNormal"/>
        <w:ind w:firstLine="540"/>
        <w:jc w:val="both"/>
      </w:pPr>
      <w:r>
        <w:t xml:space="preserve">Заявителю может быть отказано в предоставлении информации по основаниям, указанным в </w:t>
      </w:r>
      <w:hyperlink w:anchor="P92" w:history="1">
        <w:r>
          <w:rPr>
            <w:color w:val="0000FF"/>
          </w:rPr>
          <w:t>пункте 12</w:t>
        </w:r>
      </w:hyperlink>
      <w:r>
        <w:t xml:space="preserve"> данного Регламента.</w:t>
      </w:r>
    </w:p>
    <w:p w:rsidR="008C00D9" w:rsidRDefault="008C00D9">
      <w:pPr>
        <w:pStyle w:val="ConsPlusNormal"/>
        <w:ind w:firstLine="540"/>
        <w:jc w:val="both"/>
      </w:pPr>
      <w:bookmarkStart w:id="2" w:name="P72"/>
      <w:bookmarkEnd w:id="2"/>
      <w:r>
        <w:t>8. Сроки оказания услуги зависят от формы обращения:</w:t>
      </w:r>
    </w:p>
    <w:p w:rsidR="008C00D9" w:rsidRDefault="008C00D9">
      <w:pPr>
        <w:pStyle w:val="ConsPlusNormal"/>
        <w:ind w:firstLine="540"/>
        <w:jc w:val="both"/>
      </w:pPr>
      <w:r>
        <w:t>при личном обращении заявителя информация предоставляется заявителю в момент обращения;</w:t>
      </w:r>
    </w:p>
    <w:p w:rsidR="008C00D9" w:rsidRDefault="008C00D9">
      <w:pPr>
        <w:pStyle w:val="ConsPlusNormal"/>
        <w:ind w:firstLine="540"/>
        <w:jc w:val="both"/>
      </w:pPr>
      <w:r>
        <w:t>при обращении заявителя по электронной почте информация направляется по электронной почте на электронный адрес заявителя не позднее 10 дней со дня регистрации запроса;</w:t>
      </w:r>
    </w:p>
    <w:p w:rsidR="008C00D9" w:rsidRDefault="008C00D9">
      <w:pPr>
        <w:pStyle w:val="ConsPlusNormal"/>
        <w:ind w:firstLine="540"/>
        <w:jc w:val="both"/>
      </w:pPr>
      <w:r>
        <w:t>при обращении заявителя почтовой корреспонденцией информация направляется почтой в адрес заявителя в срок, не превышающий 30 дней с момента регистрации письменного обращения;</w:t>
      </w:r>
    </w:p>
    <w:p w:rsidR="008C00D9" w:rsidRDefault="008C00D9">
      <w:pPr>
        <w:pStyle w:val="ConsPlusNormal"/>
        <w:ind w:firstLine="540"/>
        <w:jc w:val="both"/>
      </w:pPr>
      <w:r>
        <w:t>при обращении заявителя по телефону услуга предоставляется заявителю в момент обращения, время разговора составляет не более пяти минут.</w:t>
      </w:r>
    </w:p>
    <w:p w:rsidR="008C00D9" w:rsidRDefault="008C00D9">
      <w:pPr>
        <w:pStyle w:val="ConsPlusNormal"/>
        <w:ind w:firstLine="540"/>
        <w:jc w:val="both"/>
      </w:pPr>
      <w:bookmarkStart w:id="3" w:name="P77"/>
      <w:bookmarkEnd w:id="3"/>
      <w:r>
        <w:t>9. Предоставление услуги регулируют следующие правовые акты:</w:t>
      </w:r>
    </w:p>
    <w:p w:rsidR="008C00D9" w:rsidRDefault="005456D1">
      <w:pPr>
        <w:pStyle w:val="ConsPlusNormal"/>
        <w:ind w:firstLine="540"/>
        <w:jc w:val="both"/>
      </w:pPr>
      <w:hyperlink r:id="rId15" w:history="1">
        <w:r w:rsidR="008C00D9">
          <w:rPr>
            <w:color w:val="0000FF"/>
          </w:rPr>
          <w:t>Указ</w:t>
        </w:r>
      </w:hyperlink>
      <w:r w:rsidR="008C00D9">
        <w:t xml:space="preserve"> Президента Российской Федерации от 31.12.1993 N 2334 "О дополнительных гарантиях прав граждан на информацию" ("Российская газета", 10.01.1994, N 4);</w:t>
      </w:r>
    </w:p>
    <w:p w:rsidR="008C00D9" w:rsidRDefault="008C00D9">
      <w:pPr>
        <w:pStyle w:val="ConsPlusNormal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27.07.2006 N 149-ФЗ "Об информации, информационных технологиях и защите информации" ("Российская газета", 29.07.2006, N 165);</w:t>
      </w:r>
    </w:p>
    <w:p w:rsidR="008C00D9" w:rsidRDefault="008C00D9">
      <w:pPr>
        <w:pStyle w:val="ConsPlusNormal"/>
        <w:ind w:firstLine="540"/>
        <w:jc w:val="both"/>
      </w:pPr>
      <w:r>
        <w:t xml:space="preserve">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8C00D9" w:rsidRDefault="005456D1">
      <w:pPr>
        <w:pStyle w:val="ConsPlusNormal"/>
        <w:ind w:firstLine="540"/>
        <w:jc w:val="both"/>
      </w:pPr>
      <w:hyperlink r:id="rId18" w:history="1">
        <w:r w:rsidR="008C00D9">
          <w:rPr>
            <w:color w:val="0000FF"/>
          </w:rPr>
          <w:t>Распоряжение</w:t>
        </w:r>
      </w:hyperlink>
      <w:r w:rsidR="008C00D9"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</w:t>
      </w:r>
      <w:r w:rsidR="008C00D9">
        <w:lastRenderedPageBreak/>
        <w:t>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 ("Российская газета", 23.12.2009, N 247);</w:t>
      </w:r>
    </w:p>
    <w:p w:rsidR="008C00D9" w:rsidRDefault="005456D1">
      <w:pPr>
        <w:pStyle w:val="ConsPlusNormal"/>
        <w:ind w:firstLine="540"/>
        <w:jc w:val="both"/>
      </w:pPr>
      <w:hyperlink r:id="rId19" w:history="1">
        <w:r w:rsidR="008C00D9">
          <w:rPr>
            <w:color w:val="0000FF"/>
          </w:rPr>
          <w:t>Распоряжение</w:t>
        </w:r>
      </w:hyperlink>
      <w:r w:rsidR="008C00D9">
        <w:t xml:space="preserve"> Правительства Российской Федерации от 25.04.2011 N 729-р "Об утверждении перечня услуг, оказываемых государственными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 ("Российская газета", 29.04.2011, N 5469);</w:t>
      </w:r>
    </w:p>
    <w:p w:rsidR="008C00D9" w:rsidRDefault="005456D1">
      <w:pPr>
        <w:pStyle w:val="ConsPlusNormal"/>
        <w:ind w:firstLine="540"/>
        <w:jc w:val="both"/>
      </w:pPr>
      <w:hyperlink r:id="rId20" w:history="1">
        <w:r w:rsidR="008C00D9">
          <w:rPr>
            <w:color w:val="0000FF"/>
          </w:rPr>
          <w:t>Закон</w:t>
        </w:r>
      </w:hyperlink>
      <w:r w:rsidR="008C00D9">
        <w:t xml:space="preserve"> Свердловской области от 22.07.1997 N 43-ОЗ "О культурной деятельности на территории Свердловской области" ("Областная газета", 30.07.1997, N 113);</w:t>
      </w:r>
    </w:p>
    <w:p w:rsidR="008C00D9" w:rsidRDefault="008C00D9">
      <w:pPr>
        <w:pStyle w:val="ConsPlusNormal"/>
        <w:ind w:firstLine="540"/>
        <w:jc w:val="both"/>
      </w:pPr>
      <w:r>
        <w:t>Уставами муниципальных учреждений.</w:t>
      </w:r>
    </w:p>
    <w:p w:rsidR="008C00D9" w:rsidRDefault="008C00D9">
      <w:pPr>
        <w:pStyle w:val="ConsPlusNormal"/>
        <w:ind w:firstLine="540"/>
        <w:jc w:val="both"/>
      </w:pPr>
      <w:r>
        <w:t>10. Для получения услуги заявителю необходимо направить в учреждение, предоставляющее услугу, запрос о предоставлении услуги (далее - запрос) в устной, письменной форме или в форме электронного документа.</w:t>
      </w:r>
    </w:p>
    <w:p w:rsidR="008C00D9" w:rsidRDefault="005456D1">
      <w:pPr>
        <w:pStyle w:val="ConsPlusNormal"/>
        <w:ind w:firstLine="540"/>
        <w:jc w:val="both"/>
      </w:pPr>
      <w:hyperlink w:anchor="P306" w:history="1">
        <w:r w:rsidR="008C00D9">
          <w:rPr>
            <w:color w:val="0000FF"/>
          </w:rPr>
          <w:t>Запрос</w:t>
        </w:r>
      </w:hyperlink>
      <w:r w:rsidR="008C00D9">
        <w:t xml:space="preserve"> должен соответствовать установленной настоящим Регламентом форме (Приложение N 2).</w:t>
      </w:r>
    </w:p>
    <w:p w:rsidR="008C00D9" w:rsidRDefault="008C00D9">
      <w:pPr>
        <w:pStyle w:val="ConsPlusNormal"/>
        <w:ind w:firstLine="540"/>
        <w:jc w:val="both"/>
      </w:pPr>
      <w:r>
        <w:t>Текст запроса должен быть написан разборчиво, на русском языке.</w:t>
      </w:r>
    </w:p>
    <w:p w:rsidR="008C00D9" w:rsidRDefault="008C00D9">
      <w:pPr>
        <w:pStyle w:val="ConsPlusNormal"/>
        <w:ind w:firstLine="540"/>
        <w:jc w:val="both"/>
      </w:pPr>
      <w:r>
        <w:t>11. Представление документов, необходимых для предоставления услуги, формируемых в ходе межведомственного информационного взаимодействия, законодательством Российской Федерации не предусмотрено.</w:t>
      </w:r>
    </w:p>
    <w:p w:rsidR="008C00D9" w:rsidRDefault="008C00D9">
      <w:pPr>
        <w:pStyle w:val="ConsPlusNormal"/>
        <w:ind w:firstLine="540"/>
        <w:jc w:val="both"/>
      </w:pPr>
      <w:r>
        <w:t>При предоставлении услуги запрещено требовать от заявителя:</w:t>
      </w:r>
    </w:p>
    <w:p w:rsidR="008C00D9" w:rsidRDefault="008C00D9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C00D9" w:rsidRDefault="008C00D9">
      <w:pPr>
        <w:pStyle w:val="ConsPlusNormal"/>
        <w:ind w:firstLine="540"/>
        <w:jc w:val="both"/>
      </w:pPr>
      <w:proofErr w:type="gramStart"/>
      <w:r>
        <w:t xml:space="preserve">предоставления документов и информации,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муниципальными правовыми актами, за исключением документов, включенных в перечень, определенный </w:t>
      </w:r>
      <w:hyperlink r:id="rId21" w:history="1">
        <w:r>
          <w:rPr>
            <w:color w:val="0000FF"/>
          </w:rPr>
          <w:t>частью 6 статьи 7</w:t>
        </w:r>
      </w:hyperlink>
      <w:r>
        <w:t xml:space="preserve"> Федерального закона Российской Федерации от 27 июля 2010</w:t>
      </w:r>
      <w:proofErr w:type="gramEnd"/>
      <w:r>
        <w:t xml:space="preserve"> г. N 210-ФЗ "Об организации предоставления государственных и муниципальных услуг".</w:t>
      </w:r>
    </w:p>
    <w:p w:rsidR="008C00D9" w:rsidRDefault="008C00D9">
      <w:pPr>
        <w:pStyle w:val="ConsPlusNormal"/>
        <w:ind w:firstLine="540"/>
        <w:jc w:val="both"/>
      </w:pPr>
      <w:bookmarkStart w:id="4" w:name="P92"/>
      <w:bookmarkEnd w:id="4"/>
      <w:r>
        <w:t>12. В предоставлении услуги может быть отказано по следующим основаниям:</w:t>
      </w:r>
    </w:p>
    <w:p w:rsidR="008C00D9" w:rsidRDefault="008C00D9">
      <w:pPr>
        <w:pStyle w:val="ConsPlusNormal"/>
        <w:ind w:firstLine="540"/>
        <w:jc w:val="both"/>
      </w:pPr>
      <w:r>
        <w:t>несоответствие обращения содержанию муниципальной услуги;</w:t>
      </w:r>
    </w:p>
    <w:p w:rsidR="008C00D9" w:rsidRDefault="008C00D9">
      <w:pPr>
        <w:pStyle w:val="ConsPlusNormal"/>
        <w:ind w:firstLine="540"/>
        <w:jc w:val="both"/>
      </w:pPr>
      <w:r>
        <w:t>запрашиваемый потребителем вид информирования не предусмотрен в рамках предоставления муниципальной услуги;</w:t>
      </w:r>
    </w:p>
    <w:p w:rsidR="008C00D9" w:rsidRDefault="008C00D9">
      <w:pPr>
        <w:pStyle w:val="ConsPlusNormal"/>
        <w:ind w:firstLine="540"/>
        <w:jc w:val="both"/>
      </w:pPr>
      <w:r>
        <w:t>текст электронного обращения не поддается прочтению;</w:t>
      </w:r>
    </w:p>
    <w:p w:rsidR="008C00D9" w:rsidRDefault="008C00D9">
      <w:pPr>
        <w:pStyle w:val="ConsPlusNormal"/>
        <w:ind w:firstLine="540"/>
        <w:jc w:val="both"/>
      </w:pPr>
      <w:r>
        <w:t>запрашиваемая информация не связана с деятельностью муниципальных учреждений культуры по предоставлению муниципальной услуги;</w:t>
      </w:r>
    </w:p>
    <w:p w:rsidR="008C00D9" w:rsidRDefault="008C00D9">
      <w:pPr>
        <w:pStyle w:val="ConsPlusNormal"/>
        <w:ind w:firstLine="540"/>
        <w:jc w:val="both"/>
      </w:pPr>
      <w:r>
        <w:t>несоблюдение формы письменного запроса, установленной настоящим Регламентом (отсутствие информации, необходимой для ответа на запрос);</w:t>
      </w:r>
    </w:p>
    <w:p w:rsidR="008C00D9" w:rsidRDefault="008C00D9">
      <w:pPr>
        <w:pStyle w:val="ConsPlusNormal"/>
        <w:ind w:firstLine="540"/>
        <w:jc w:val="both"/>
      </w:pPr>
      <w:r>
        <w:t>наличие в запросе нецензурных или оскорбительных выражений;</w:t>
      </w:r>
    </w:p>
    <w:p w:rsidR="008C00D9" w:rsidRDefault="008C00D9">
      <w:pPr>
        <w:pStyle w:val="ConsPlusNormal"/>
        <w:ind w:firstLine="540"/>
        <w:jc w:val="both"/>
      </w:pPr>
      <w:r>
        <w:t>у заявителя имеются явные признаки алкогольного или наркотического опьянения (в случае личного обращения);</w:t>
      </w:r>
    </w:p>
    <w:p w:rsidR="008C00D9" w:rsidRDefault="008C00D9">
      <w:pPr>
        <w:pStyle w:val="ConsPlusNormal"/>
        <w:ind w:firstLine="540"/>
        <w:jc w:val="both"/>
      </w:pPr>
      <w:r>
        <w:t>нахождение получателя услуги в социально неадекватном состоянии (враждебный настрой, агрессивность и так далее).</w:t>
      </w:r>
    </w:p>
    <w:p w:rsidR="008C00D9" w:rsidRDefault="008C00D9">
      <w:pPr>
        <w:pStyle w:val="ConsPlusNormal"/>
        <w:ind w:firstLine="540"/>
        <w:jc w:val="both"/>
      </w:pPr>
      <w:r>
        <w:t>13. Услуги, получение которых необходимо и (или) обязательно для предоставления услуги, отсутствуют.</w:t>
      </w:r>
    </w:p>
    <w:p w:rsidR="008C00D9" w:rsidRDefault="008C00D9">
      <w:pPr>
        <w:pStyle w:val="ConsPlusNormal"/>
        <w:ind w:firstLine="540"/>
        <w:jc w:val="both"/>
      </w:pPr>
      <w:r>
        <w:t>14. Услуга предоставляется на бесплатной основе.</w:t>
      </w:r>
    </w:p>
    <w:p w:rsidR="008C00D9" w:rsidRDefault="008C00D9">
      <w:pPr>
        <w:pStyle w:val="ConsPlusNormal"/>
        <w:ind w:firstLine="540"/>
        <w:jc w:val="both"/>
      </w:pPr>
      <w:r>
        <w:t>15. Максимальный срок ожидания в очереди при подаче запроса на предоставление услуги и при получении результата предоставления услуги - не более 10 минут.</w:t>
      </w:r>
    </w:p>
    <w:p w:rsidR="008C00D9" w:rsidRDefault="008C00D9">
      <w:pPr>
        <w:pStyle w:val="ConsPlusNormal"/>
        <w:ind w:firstLine="540"/>
        <w:jc w:val="both"/>
      </w:pPr>
      <w:r>
        <w:t xml:space="preserve">16. Письменные запросы и запросы, присланные по электронной почте, регистрируются в </w:t>
      </w:r>
      <w:r>
        <w:lastRenderedPageBreak/>
        <w:t>течение одного рабочего дня со дня поступления запроса, запросы, поступившие по телефону либо при личном обращении заявителя, регистрируются в момент обращения.</w:t>
      </w:r>
    </w:p>
    <w:p w:rsidR="008C00D9" w:rsidRDefault="008C00D9">
      <w:pPr>
        <w:pStyle w:val="ConsPlusNormal"/>
        <w:ind w:firstLine="540"/>
        <w:jc w:val="both"/>
      </w:pPr>
      <w:r>
        <w:t>17. 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</w:t>
      </w:r>
    </w:p>
    <w:p w:rsidR="008C00D9" w:rsidRDefault="008C00D9">
      <w:pPr>
        <w:pStyle w:val="ConsPlusNormal"/>
        <w:ind w:firstLine="540"/>
        <w:jc w:val="both"/>
      </w:pPr>
      <w:r>
        <w:t>Помещения для ожидания оборудуются стульями или скамьями (</w:t>
      </w:r>
      <w:proofErr w:type="spellStart"/>
      <w:r>
        <w:t>банкетками</w:t>
      </w:r>
      <w:proofErr w:type="spellEnd"/>
      <w:r>
        <w:t>), а для удобства заполнения запроса о предоставлении услуги - столами и информационными стендами с образцами заполнения запроса о предоставлении услуги.</w:t>
      </w:r>
    </w:p>
    <w:p w:rsidR="008C00D9" w:rsidRDefault="008C00D9">
      <w:pPr>
        <w:pStyle w:val="ConsPlusNormal"/>
        <w:ind w:firstLine="540"/>
        <w:jc w:val="both"/>
      </w:pPr>
      <w:r>
        <w:t>Кабинеты, в которых ведется прием заявителей, оборудуются информационными табличками (вывесками) с указанием номера кабинета, фамилии, имени, отчества специалиста, осуществляющего предоставление услуги, и режима работы.</w:t>
      </w:r>
    </w:p>
    <w:p w:rsidR="008C00D9" w:rsidRDefault="008C00D9">
      <w:pPr>
        <w:pStyle w:val="ConsPlusNormal"/>
        <w:ind w:firstLine="540"/>
        <w:jc w:val="both"/>
      </w:pPr>
      <w:r>
        <w:t>18. К показателям доступности и качества оказания услуги относятся:</w:t>
      </w:r>
    </w:p>
    <w:p w:rsidR="008C00D9" w:rsidRDefault="008C00D9">
      <w:pPr>
        <w:pStyle w:val="ConsPlusNormal"/>
        <w:ind w:firstLine="540"/>
        <w:jc w:val="both"/>
      </w:pPr>
      <w:r>
        <w:t>наличие информационной системы, автоматизирующей процесс оказания услуги;</w:t>
      </w:r>
    </w:p>
    <w:p w:rsidR="008C00D9" w:rsidRDefault="008C00D9">
      <w:pPr>
        <w:pStyle w:val="ConsPlusNormal"/>
        <w:ind w:firstLine="540"/>
        <w:jc w:val="both"/>
      </w:pPr>
      <w:r>
        <w:t>доступность бланков заявлений или иных документов, необходимых для оказания услуги, в сети Интернет;</w:t>
      </w:r>
    </w:p>
    <w:p w:rsidR="008C00D9" w:rsidRDefault="008C00D9">
      <w:pPr>
        <w:pStyle w:val="ConsPlusNormal"/>
        <w:ind w:firstLine="540"/>
        <w:jc w:val="both"/>
      </w:pPr>
      <w:r>
        <w:t>размещение информации о порядке оказания услуги в сети Интернет;</w:t>
      </w:r>
    </w:p>
    <w:p w:rsidR="008C00D9" w:rsidRDefault="008C00D9">
      <w:pPr>
        <w:pStyle w:val="ConsPlusNormal"/>
        <w:ind w:firstLine="540"/>
        <w:jc w:val="both"/>
      </w:pPr>
      <w:r>
        <w:t>размещение информации о порядке оказания услуги в брошюрах, буклетах, на информационных стендах, электронных табло, размещенных в помещении органа власти, оказывающего услугу;</w:t>
      </w:r>
    </w:p>
    <w:p w:rsidR="008C00D9" w:rsidRDefault="008C00D9">
      <w:pPr>
        <w:pStyle w:val="ConsPlusNormal"/>
        <w:ind w:firstLine="540"/>
        <w:jc w:val="both"/>
      </w:pPr>
      <w:r>
        <w:t>возможность получения консультации специалиста по вопросам предоставления услуги: по телефону, через сеть Интернет, по электронной почте, при личном обращении, при письменном обращении;</w:t>
      </w:r>
    </w:p>
    <w:p w:rsidR="008C00D9" w:rsidRDefault="008C00D9">
      <w:pPr>
        <w:pStyle w:val="ConsPlusNormal"/>
        <w:ind w:firstLine="540"/>
        <w:jc w:val="both"/>
      </w:pPr>
      <w: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8C00D9" w:rsidRDefault="008C00D9">
      <w:pPr>
        <w:pStyle w:val="ConsPlusNormal"/>
        <w:ind w:firstLine="540"/>
        <w:jc w:val="both"/>
      </w:pPr>
      <w:r>
        <w:t>максимальное время ожидания от момента обращения за услугой до фактического начала оказания услуги;</w:t>
      </w:r>
    </w:p>
    <w:p w:rsidR="008C00D9" w:rsidRDefault="008C00D9">
      <w:pPr>
        <w:pStyle w:val="ConsPlusNormal"/>
        <w:ind w:firstLine="540"/>
        <w:jc w:val="both"/>
      </w:pPr>
      <w:r>
        <w:t>возможность получения услуги через сеть Интернет, в том числе:</w:t>
      </w:r>
    </w:p>
    <w:p w:rsidR="008C00D9" w:rsidRDefault="008C00D9">
      <w:pPr>
        <w:pStyle w:val="ConsPlusNormal"/>
        <w:ind w:firstLine="540"/>
        <w:jc w:val="both"/>
      </w:pPr>
      <w:r>
        <w:t>запись для получения услуги через сеть Интернет;</w:t>
      </w:r>
    </w:p>
    <w:p w:rsidR="008C00D9" w:rsidRDefault="008C00D9">
      <w:pPr>
        <w:pStyle w:val="ConsPlusNormal"/>
        <w:ind w:firstLine="540"/>
        <w:jc w:val="both"/>
      </w:pPr>
      <w:r>
        <w:t>подача запроса для получения услуги через сеть Интернет;</w:t>
      </w:r>
    </w:p>
    <w:p w:rsidR="008C00D9" w:rsidRDefault="008C00D9">
      <w:pPr>
        <w:pStyle w:val="ConsPlusNormal"/>
        <w:ind w:firstLine="540"/>
        <w:jc w:val="both"/>
      </w:pPr>
      <w:r>
        <w:t>возможность получения результата услуги через сеть Интернет;</w:t>
      </w:r>
    </w:p>
    <w:p w:rsidR="008C00D9" w:rsidRDefault="008C00D9">
      <w:pPr>
        <w:pStyle w:val="ConsPlusNormal"/>
        <w:ind w:firstLine="540"/>
        <w:jc w:val="both"/>
      </w:pPr>
      <w:r>
        <w:t>количество обращений за получением услуги;</w:t>
      </w:r>
    </w:p>
    <w:p w:rsidR="008C00D9" w:rsidRDefault="008C00D9">
      <w:pPr>
        <w:pStyle w:val="ConsPlusNormal"/>
        <w:ind w:firstLine="540"/>
        <w:jc w:val="both"/>
      </w:pPr>
      <w:r>
        <w:t>количество получателей услуги;</w:t>
      </w:r>
    </w:p>
    <w:p w:rsidR="008C00D9" w:rsidRDefault="008C00D9">
      <w:pPr>
        <w:pStyle w:val="ConsPlusNormal"/>
        <w:ind w:firstLine="540"/>
        <w:jc w:val="both"/>
      </w:pPr>
      <w:r>
        <w:t>количество регламентированных посещений учреждения, предоставляющего муниципальную услугу;</w:t>
      </w:r>
    </w:p>
    <w:p w:rsidR="008C00D9" w:rsidRDefault="008C00D9">
      <w:pPr>
        <w:pStyle w:val="ConsPlusNormal"/>
        <w:ind w:firstLine="540"/>
        <w:jc w:val="both"/>
      </w:pPr>
      <w:r>
        <w:t>среднее количество человеко-часов, затраченных на оказание одной услуги;</w:t>
      </w:r>
    </w:p>
    <w:p w:rsidR="008C00D9" w:rsidRDefault="008C00D9">
      <w:pPr>
        <w:pStyle w:val="ConsPlusNormal"/>
        <w:ind w:firstLine="540"/>
        <w:jc w:val="both"/>
      </w:pPr>
      <w:r>
        <w:t>максимальное количество документов, необходимых для получения услуги;</w:t>
      </w:r>
    </w:p>
    <w:p w:rsidR="008C00D9" w:rsidRDefault="008C00D9">
      <w:pPr>
        <w:pStyle w:val="ConsPlusNormal"/>
        <w:ind w:firstLine="540"/>
        <w:jc w:val="both"/>
      </w:pPr>
      <w:r>
        <w:t>максимальное количество документов, которые заявитель обязан самостоятельно представить для получения услуги;</w:t>
      </w:r>
    </w:p>
    <w:p w:rsidR="008C00D9" w:rsidRDefault="008C00D9">
      <w:pPr>
        <w:pStyle w:val="ConsPlusNormal"/>
        <w:ind w:firstLine="540"/>
        <w:jc w:val="both"/>
      </w:pPr>
      <w:r>
        <w:t>количество консультаций по вопросам предоставления услуги;</w:t>
      </w:r>
    </w:p>
    <w:p w:rsidR="008C00D9" w:rsidRDefault="008C00D9">
      <w:pPr>
        <w:pStyle w:val="ConsPlusNormal"/>
        <w:ind w:firstLine="540"/>
        <w:jc w:val="both"/>
      </w:pPr>
      <w:r>
        <w:t>наличие электронной системы управления очередью на прием для получения услуги;</w:t>
      </w:r>
    </w:p>
    <w:p w:rsidR="008C00D9" w:rsidRDefault="008C00D9">
      <w:pPr>
        <w:pStyle w:val="ConsPlusNormal"/>
        <w:ind w:firstLine="540"/>
        <w:jc w:val="both"/>
      </w:pPr>
      <w:r>
        <w:t>максимальная удаленность места жительства потенциального заявителя от ближайшего места оказания услуги;</w:t>
      </w:r>
    </w:p>
    <w:p w:rsidR="008C00D9" w:rsidRDefault="008C00D9">
      <w:pPr>
        <w:pStyle w:val="ConsPlusNormal"/>
        <w:ind w:firstLine="540"/>
        <w:jc w:val="both"/>
      </w:pPr>
      <w:r>
        <w:t>максимальное время перемещения от места жительства потенциального заявителя до ближайшего места оказания услуги;</w:t>
      </w:r>
    </w:p>
    <w:p w:rsidR="008C00D9" w:rsidRDefault="008C00D9">
      <w:pPr>
        <w:pStyle w:val="ConsPlusNormal"/>
        <w:ind w:firstLine="540"/>
        <w:jc w:val="both"/>
      </w:pPr>
      <w:r>
        <w:t>доля заявителей, удовлетворенных качеством предоставления услуги, от общего числа опрошенных заявителей;</w:t>
      </w:r>
    </w:p>
    <w:p w:rsidR="008C00D9" w:rsidRDefault="008C00D9">
      <w:pPr>
        <w:pStyle w:val="ConsPlusNormal"/>
        <w:ind w:firstLine="540"/>
        <w:jc w:val="both"/>
      </w:pPr>
      <w:r>
        <w:t>доля заявителей, удовлетворенных результатом предоставления услуги, от общего числа опрошенных заявителей;</w:t>
      </w:r>
    </w:p>
    <w:p w:rsidR="008C00D9" w:rsidRDefault="008C00D9">
      <w:pPr>
        <w:pStyle w:val="ConsPlusNormal"/>
        <w:ind w:firstLine="540"/>
        <w:jc w:val="both"/>
      </w:pPr>
      <w:r>
        <w:t>количество обоснованных жалоб на нарушение Регламента предоставления услуги;</w:t>
      </w:r>
    </w:p>
    <w:p w:rsidR="008C00D9" w:rsidRDefault="008C00D9">
      <w:pPr>
        <w:pStyle w:val="ConsPlusNormal"/>
        <w:ind w:firstLine="540"/>
        <w:jc w:val="both"/>
      </w:pPr>
      <w:r>
        <w:t>доля обоснованных жалоб от общего количества обращений за получением услуги;</w:t>
      </w:r>
    </w:p>
    <w:p w:rsidR="008C00D9" w:rsidRDefault="008C00D9">
      <w:pPr>
        <w:pStyle w:val="ConsPlusNormal"/>
        <w:ind w:firstLine="540"/>
        <w:jc w:val="both"/>
      </w:pPr>
      <w:r>
        <w:t>доля обращений за получением услуги через сеть Интернет от общего количества обращений за получением услуги;</w:t>
      </w:r>
    </w:p>
    <w:p w:rsidR="008C00D9" w:rsidRDefault="008C00D9">
      <w:pPr>
        <w:pStyle w:val="ConsPlusNormal"/>
        <w:ind w:firstLine="540"/>
        <w:jc w:val="both"/>
      </w:pPr>
      <w:r>
        <w:t xml:space="preserve">количество обращений в судебные органы для обжалования действий (бездействия) и (или) </w:t>
      </w:r>
      <w:r>
        <w:lastRenderedPageBreak/>
        <w:t>решений должностных лиц при предоставлении услуги.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1"/>
      </w:pPr>
      <w:r>
        <w:t>Раздел 3. СОСТАВ, ПОСЛЕДОВАТЕЛЬНОСТЬ И СРОКИ</w:t>
      </w:r>
    </w:p>
    <w:p w:rsidR="008C00D9" w:rsidRDefault="008C00D9">
      <w:pPr>
        <w:pStyle w:val="ConsPlusNormal"/>
        <w:jc w:val="center"/>
      </w:pPr>
      <w:r>
        <w:t>ВЫПОЛНЕНИЯ АДМИНИСТРАТИВНЫХ ПРОЦЕДУР,</w:t>
      </w:r>
    </w:p>
    <w:p w:rsidR="008C00D9" w:rsidRDefault="008C00D9">
      <w:pPr>
        <w:pStyle w:val="ConsPlusNormal"/>
        <w:jc w:val="center"/>
      </w:pPr>
      <w:r>
        <w:t>ТРЕБОВАНИЯ К ПОРЯДКУ ИХ ВЫПОЛНЕНИЯ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2"/>
      </w:pPr>
      <w:r>
        <w:t>Глава 1. СОСТАВ АДМИНИСТРАТИВНЫХ ПРОЦЕДУР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t>19. Предоставление услуги состоит из следующих последовательных административных процедур:</w:t>
      </w:r>
    </w:p>
    <w:p w:rsidR="008C00D9" w:rsidRDefault="008C00D9">
      <w:pPr>
        <w:pStyle w:val="ConsPlusNormal"/>
        <w:ind w:firstLine="540"/>
        <w:jc w:val="both"/>
      </w:pPr>
      <w:r>
        <w:t>1) прием и регистрация запроса;</w:t>
      </w:r>
    </w:p>
    <w:p w:rsidR="008C00D9" w:rsidRDefault="008C00D9">
      <w:pPr>
        <w:pStyle w:val="ConsPlusNormal"/>
        <w:ind w:firstLine="540"/>
        <w:jc w:val="both"/>
      </w:pPr>
      <w:r>
        <w:t>2) рассмотрение запроса и принятие решения о предоставлении информации или принятие решения об отказе в предоставлении информации;</w:t>
      </w:r>
    </w:p>
    <w:p w:rsidR="008C00D9" w:rsidRDefault="008C00D9">
      <w:pPr>
        <w:pStyle w:val="ConsPlusNormal"/>
        <w:ind w:firstLine="540"/>
        <w:jc w:val="both"/>
      </w:pPr>
      <w:r>
        <w:t>3) предоставление заявителю информации о культурно-досуговых услугах на территории городского округа Сухой Лог.</w:t>
      </w:r>
    </w:p>
    <w:p w:rsidR="008C00D9" w:rsidRDefault="008C00D9">
      <w:pPr>
        <w:pStyle w:val="ConsPlusNormal"/>
        <w:ind w:firstLine="540"/>
        <w:jc w:val="both"/>
      </w:pPr>
      <w:r>
        <w:t xml:space="preserve">20. Последовательность административных действий приведена в </w:t>
      </w:r>
      <w:hyperlink w:anchor="P339" w:history="1">
        <w:r>
          <w:rPr>
            <w:color w:val="0000FF"/>
          </w:rPr>
          <w:t>блок-схеме</w:t>
        </w:r>
      </w:hyperlink>
      <w:r>
        <w:t xml:space="preserve"> предоставления услуги (Приложение N 3).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2"/>
      </w:pPr>
      <w:r>
        <w:t>Глава 2. ПРИЕМ И РЕГИСТРАЦИЯ ЗАПРОСА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t>21. Основанием для начала процедуры "Прием и регистрация запроса" является поступление указанного запроса в учреждение, предоставляющее услугу.</w:t>
      </w:r>
    </w:p>
    <w:p w:rsidR="008C00D9" w:rsidRDefault="008C00D9">
      <w:pPr>
        <w:pStyle w:val="ConsPlusNormal"/>
        <w:ind w:firstLine="540"/>
        <w:jc w:val="both"/>
      </w:pPr>
      <w:r>
        <w:t>22. Специалист, ответственный за предоставление услуги, осуществляет следующие административные действия при личном обращении заявителя:</w:t>
      </w:r>
    </w:p>
    <w:p w:rsidR="008C00D9" w:rsidRDefault="008C00D9">
      <w:pPr>
        <w:pStyle w:val="ConsPlusNormal"/>
        <w:ind w:firstLine="540"/>
        <w:jc w:val="both"/>
      </w:pPr>
      <w:r>
        <w:t>представляется, назвав свою фамилию, имя, отчество, должность;</w:t>
      </w:r>
    </w:p>
    <w:p w:rsidR="008C00D9" w:rsidRDefault="008C00D9">
      <w:pPr>
        <w:pStyle w:val="ConsPlusNormal"/>
        <w:ind w:firstLine="540"/>
        <w:jc w:val="both"/>
      </w:pPr>
      <w:r>
        <w:t>предлагает представиться заявителю;</w:t>
      </w:r>
    </w:p>
    <w:p w:rsidR="008C00D9" w:rsidRDefault="008C00D9">
      <w:pPr>
        <w:pStyle w:val="ConsPlusNormal"/>
        <w:ind w:firstLine="540"/>
        <w:jc w:val="both"/>
      </w:pPr>
      <w:r>
        <w:t>выслушивает запрос, при необходимости уточняет суть запроса;</w:t>
      </w:r>
    </w:p>
    <w:p w:rsidR="008C00D9" w:rsidRDefault="008C00D9">
      <w:pPr>
        <w:pStyle w:val="ConsPlusNormal"/>
        <w:ind w:firstLine="540"/>
        <w:jc w:val="both"/>
      </w:pPr>
      <w:r>
        <w:t>регистрирует запрос;</w:t>
      </w:r>
    </w:p>
    <w:p w:rsidR="008C00D9" w:rsidRDefault="008C00D9">
      <w:pPr>
        <w:pStyle w:val="ConsPlusNormal"/>
        <w:ind w:firstLine="540"/>
        <w:jc w:val="both"/>
      </w:pPr>
      <w:r>
        <w:t>при поступлении запроса по электронной почте, по телефону или почтовой корреспонденцией: принимает и регистрирует запрос не позднее одного рабочего дня с момента поступления запроса.</w:t>
      </w:r>
    </w:p>
    <w:p w:rsidR="008C00D9" w:rsidRDefault="008C00D9">
      <w:pPr>
        <w:pStyle w:val="ConsPlusNormal"/>
        <w:ind w:firstLine="540"/>
        <w:jc w:val="both"/>
      </w:pPr>
      <w:r>
        <w:t>23. Результатом процедуры "Прием и регистрация запроса" является его прием и регистрация специалистом, ответственным за предоставление услуги.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2"/>
      </w:pPr>
      <w:r>
        <w:t>Глава 3. РАССМОТРЕНИЕ ЗАПРОСА И ПРИНЯТИЕ РЕШЕНИЯ</w:t>
      </w:r>
    </w:p>
    <w:p w:rsidR="008C00D9" w:rsidRDefault="008C00D9">
      <w:pPr>
        <w:pStyle w:val="ConsPlusNormal"/>
        <w:jc w:val="center"/>
      </w:pPr>
      <w:r>
        <w:t>О ПРЕДОСТАВЛЕНИИ ИНФОРМАЦИИ ИЛИ ПРИНЯТИЕ РЕШЕНИЯ</w:t>
      </w:r>
    </w:p>
    <w:p w:rsidR="008C00D9" w:rsidRDefault="008C00D9">
      <w:pPr>
        <w:pStyle w:val="ConsPlusNormal"/>
        <w:jc w:val="center"/>
      </w:pPr>
      <w:r>
        <w:t>ОБ ОТКАЗЕ В ПРЕДОСТАВЛЕНИИ ИНФОРМАЦИИ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t>24. Основанием для начала процедуры "Рассмотрение запроса и принятие решения о предоставлении услуги или об отказе в ее предоставлении" является регистрация запроса заявителя.</w:t>
      </w:r>
    </w:p>
    <w:p w:rsidR="008C00D9" w:rsidRDefault="008C00D9">
      <w:pPr>
        <w:pStyle w:val="ConsPlusNormal"/>
        <w:ind w:firstLine="540"/>
        <w:jc w:val="both"/>
      </w:pPr>
      <w:r>
        <w:t>Специалист, ответственный за предоставление услуги, осуществляет следующие административные действия:</w:t>
      </w:r>
    </w:p>
    <w:p w:rsidR="008C00D9" w:rsidRDefault="008C00D9">
      <w:pPr>
        <w:pStyle w:val="ConsPlusNormal"/>
        <w:ind w:firstLine="540"/>
        <w:jc w:val="both"/>
      </w:pPr>
      <w:r>
        <w:t xml:space="preserve">проводит проверку обращения на соответствие требованиям </w:t>
      </w:r>
      <w:hyperlink w:anchor="P77" w:history="1">
        <w:r>
          <w:rPr>
            <w:color w:val="0000FF"/>
          </w:rPr>
          <w:t>пунктов 9</w:t>
        </w:r>
      </w:hyperlink>
      <w:r>
        <w:t xml:space="preserve">, </w:t>
      </w:r>
      <w:hyperlink w:anchor="P92" w:history="1">
        <w:r>
          <w:rPr>
            <w:color w:val="0000FF"/>
          </w:rPr>
          <w:t>12</w:t>
        </w:r>
      </w:hyperlink>
      <w:r>
        <w:t xml:space="preserve"> настоящего Регламента;</w:t>
      </w:r>
    </w:p>
    <w:p w:rsidR="008C00D9" w:rsidRDefault="008C00D9">
      <w:pPr>
        <w:pStyle w:val="ConsPlusNormal"/>
        <w:ind w:firstLine="540"/>
        <w:jc w:val="both"/>
      </w:pPr>
      <w:r>
        <w:t xml:space="preserve">принимает решение о предоставлении услуги или решение об отказе в предоставлении услуги в сроки, установленные в </w:t>
      </w:r>
      <w:hyperlink w:anchor="P72" w:history="1">
        <w:r>
          <w:rPr>
            <w:color w:val="0000FF"/>
          </w:rPr>
          <w:t>пункте 8</w:t>
        </w:r>
      </w:hyperlink>
      <w:r>
        <w:t xml:space="preserve"> настоящего Регламента.</w:t>
      </w:r>
    </w:p>
    <w:p w:rsidR="008C00D9" w:rsidRDefault="008C00D9">
      <w:pPr>
        <w:pStyle w:val="ConsPlusNormal"/>
        <w:ind w:firstLine="540"/>
        <w:jc w:val="both"/>
      </w:pPr>
      <w:r>
        <w:t>25. Результатом процедуры "Рассмотрение запроса и принятие решения о предоставлении услуги или об отказе в ее предоставлении" является решение о предоставлении (об отказе в предоставлении) услуги.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2"/>
      </w:pPr>
      <w:r>
        <w:t>Глава 4. ПРЕДОСТАВЛЕНИЕ ЗАЯВИТЕЛЮ ИНФОРМАЦИИ</w:t>
      </w:r>
    </w:p>
    <w:p w:rsidR="008C00D9" w:rsidRDefault="008C00D9">
      <w:pPr>
        <w:pStyle w:val="ConsPlusNormal"/>
        <w:jc w:val="center"/>
      </w:pPr>
      <w:r>
        <w:t>О КУЛЬТУРНО-ДОСУГОВЫХ УСЛУГАХ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lastRenderedPageBreak/>
        <w:t>26. Основанием для начала процедуры "Предоставление заявителю информации о культурно-досуговых услугах" на территории городского округа Сухой Лог является принятие решения о предоставлении информации специалистом, ответственным за предоставление услуги.</w:t>
      </w:r>
    </w:p>
    <w:p w:rsidR="008C00D9" w:rsidRDefault="008C00D9">
      <w:pPr>
        <w:pStyle w:val="ConsPlusNormal"/>
        <w:ind w:firstLine="540"/>
        <w:jc w:val="both"/>
      </w:pPr>
      <w:r>
        <w:t>27. В случае личного обращения заявителя с запросом о предоставлении услуги и при предоставлении услуги по телефону специалист, ответственный за предоставление услуги, осуществляет поиск запрашиваемой заявителем информации.</w:t>
      </w:r>
    </w:p>
    <w:p w:rsidR="008C00D9" w:rsidRDefault="008C00D9">
      <w:pPr>
        <w:pStyle w:val="ConsPlusNormal"/>
        <w:ind w:firstLine="540"/>
        <w:jc w:val="both"/>
      </w:pPr>
      <w:r>
        <w:t>В случае если специалист, ответственный за предоставление услуги, не может самостоятельно предоставить услугу, заявитель направляется (телефонный звонок переадресовывается) к другому специалисту, который может предоставить услугу, или заявителю сообщается номер телефона, фамилия, имя, отчество специалиста, который может представить услугу.</w:t>
      </w:r>
    </w:p>
    <w:p w:rsidR="008C00D9" w:rsidRDefault="008C00D9">
      <w:pPr>
        <w:pStyle w:val="ConsPlusNormal"/>
        <w:ind w:firstLine="540"/>
        <w:jc w:val="both"/>
      </w:pPr>
      <w:r>
        <w:t>28. При предоставлении информации по письменным запросам (поступившим по почте либо по электронной почте) специалист, ответственный за предоставление услуги:</w:t>
      </w:r>
    </w:p>
    <w:p w:rsidR="008C00D9" w:rsidRDefault="008C00D9">
      <w:pPr>
        <w:pStyle w:val="ConsPlusNormal"/>
        <w:ind w:firstLine="540"/>
        <w:jc w:val="both"/>
      </w:pPr>
      <w:r>
        <w:t>осуществляет поиск запрашиваемой заявителем информации;</w:t>
      </w:r>
    </w:p>
    <w:p w:rsidR="008C00D9" w:rsidRDefault="008C00D9">
      <w:pPr>
        <w:pStyle w:val="ConsPlusNormal"/>
        <w:ind w:firstLine="540"/>
        <w:jc w:val="both"/>
      </w:pPr>
      <w:r>
        <w:t>готовит ответ на запрос заявителя;</w:t>
      </w:r>
    </w:p>
    <w:p w:rsidR="008C00D9" w:rsidRDefault="008C00D9">
      <w:pPr>
        <w:pStyle w:val="ConsPlusNormal"/>
        <w:ind w:firstLine="540"/>
        <w:jc w:val="both"/>
      </w:pPr>
      <w:r>
        <w:t>делает запись о направляемом заявителю ответе на запрос в журнале учета и регистрации исходящей корреспонденции, предусмотренном номенклатурой дел учреждения, с присвоением письму, содержащему ответ заявителю, регистрационного номера;</w:t>
      </w:r>
    </w:p>
    <w:p w:rsidR="008C00D9" w:rsidRDefault="008C00D9">
      <w:pPr>
        <w:pStyle w:val="ConsPlusNormal"/>
        <w:ind w:firstLine="540"/>
        <w:jc w:val="both"/>
      </w:pPr>
      <w:r>
        <w:t>отправляет письмо заявителю.</w:t>
      </w:r>
    </w:p>
    <w:p w:rsidR="008C00D9" w:rsidRDefault="008C00D9">
      <w:pPr>
        <w:pStyle w:val="ConsPlusNormal"/>
        <w:ind w:firstLine="540"/>
        <w:jc w:val="both"/>
      </w:pPr>
      <w:r>
        <w:t>Письмо отправляется на тот адрес, который указан в письменном запросе заявителя.</w:t>
      </w:r>
    </w:p>
    <w:p w:rsidR="008C00D9" w:rsidRDefault="008C00D9">
      <w:pPr>
        <w:pStyle w:val="ConsPlusNormal"/>
        <w:ind w:firstLine="540"/>
        <w:jc w:val="both"/>
      </w:pPr>
      <w:r>
        <w:t>Письменный ответ на запрос заявителя может быть вручен по просьбе заявителя ему лично.</w:t>
      </w:r>
    </w:p>
    <w:p w:rsidR="008C00D9" w:rsidRDefault="008C00D9">
      <w:pPr>
        <w:pStyle w:val="ConsPlusNormal"/>
        <w:ind w:firstLine="540"/>
        <w:jc w:val="both"/>
      </w:pPr>
      <w:r>
        <w:t>В случае направления запроса о предоставлении услуги по электронной почте специалист, ответственный за предоставление услуги, отправляет заявителю электронное письмо с прикрепленным файлом, в котором содержится ответ на запрос заявителя. Электронное письмо отправляется на тот электронный адрес, с которого поступил запрос заявителя, либо на электронный адрес, указанный в запросе как адрес, на который необходимо направить ответ на запрос.</w:t>
      </w:r>
    </w:p>
    <w:p w:rsidR="008C00D9" w:rsidRDefault="008C00D9">
      <w:pPr>
        <w:pStyle w:val="ConsPlusNormal"/>
        <w:ind w:firstLine="540"/>
        <w:jc w:val="both"/>
      </w:pPr>
      <w:r>
        <w:t>29. Срок выполнения административной процедуры:</w:t>
      </w:r>
    </w:p>
    <w:p w:rsidR="008C00D9" w:rsidRDefault="008C00D9">
      <w:pPr>
        <w:pStyle w:val="ConsPlusNormal"/>
        <w:ind w:firstLine="540"/>
        <w:jc w:val="both"/>
      </w:pPr>
      <w:r>
        <w:t>при обращении по телефону - не более пяти минут;</w:t>
      </w:r>
    </w:p>
    <w:p w:rsidR="008C00D9" w:rsidRDefault="008C00D9">
      <w:pPr>
        <w:pStyle w:val="ConsPlusNormal"/>
        <w:ind w:firstLine="540"/>
        <w:jc w:val="both"/>
      </w:pPr>
      <w:r>
        <w:t>в случае личного обращения заявителя - не превышает 10 минут;</w:t>
      </w:r>
    </w:p>
    <w:p w:rsidR="008C00D9" w:rsidRDefault="008C00D9">
      <w:pPr>
        <w:pStyle w:val="ConsPlusNormal"/>
        <w:ind w:firstLine="540"/>
        <w:jc w:val="both"/>
      </w:pPr>
      <w:r>
        <w:t>при направлении запроса по почте - не позднее 30 дней со дня регистрации письменного обращения;</w:t>
      </w:r>
    </w:p>
    <w:p w:rsidR="008C00D9" w:rsidRDefault="008C00D9">
      <w:pPr>
        <w:pStyle w:val="ConsPlusNormal"/>
        <w:ind w:firstLine="540"/>
        <w:jc w:val="both"/>
      </w:pPr>
      <w:r>
        <w:t>при направлении запроса по электронной почте - не позднее 10 дней со дня регистрации запроса.</w:t>
      </w:r>
    </w:p>
    <w:p w:rsidR="008C00D9" w:rsidRDefault="008C00D9">
      <w:pPr>
        <w:pStyle w:val="ConsPlusNormal"/>
        <w:ind w:firstLine="540"/>
        <w:jc w:val="both"/>
      </w:pPr>
      <w:r>
        <w:t>30. Результатом предоставления услуги является передача заявителю информации о культурно-досуговых услугах на территории городского округа Сухой Лог или отказ в предоставлении услуги.</w:t>
      </w:r>
    </w:p>
    <w:p w:rsidR="008C00D9" w:rsidRDefault="008C00D9">
      <w:pPr>
        <w:pStyle w:val="ConsPlusNormal"/>
        <w:ind w:firstLine="540"/>
        <w:jc w:val="both"/>
      </w:pPr>
      <w:r>
        <w:t xml:space="preserve">31. Результат предоставления услуги фиксируется, либо в электронном виде (файл с расширением </w:t>
      </w:r>
      <w:proofErr w:type="spellStart"/>
      <w:r>
        <w:t>doc</w:t>
      </w:r>
      <w:proofErr w:type="spellEnd"/>
      <w:r>
        <w:t>), если он предназначен для отправки электронной почтой, либо в виде текста, напечатанного на бумаге при помощи принтера, если он предназначен для отсылки почтой.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1"/>
      </w:pPr>
      <w:r>
        <w:t xml:space="preserve">Раздел 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0D9" w:rsidRDefault="008C00D9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8C00D9" w:rsidRDefault="008C00D9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8C00D9" w:rsidRDefault="008C0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0D9" w:rsidRDefault="008C00D9">
      <w:pPr>
        <w:pStyle w:val="ConsPlusNormal"/>
        <w:ind w:firstLine="540"/>
        <w:jc w:val="both"/>
      </w:pPr>
      <w:r>
        <w:t xml:space="preserve">31. Формами </w:t>
      </w:r>
      <w:proofErr w:type="gramStart"/>
      <w:r>
        <w:t>контроля за</w:t>
      </w:r>
      <w:proofErr w:type="gramEnd"/>
      <w:r>
        <w:t xml:space="preserve"> исполнением настоящего Регламента являются плановые и внеплановые проверки, проводимые Управлением по культуре, молодежной политике и спорту городского округа Сухой Лог.</w:t>
      </w:r>
    </w:p>
    <w:p w:rsidR="008C00D9" w:rsidRDefault="008C00D9">
      <w:pPr>
        <w:pStyle w:val="ConsPlusNormal"/>
        <w:ind w:firstLine="540"/>
        <w:jc w:val="both"/>
      </w:pPr>
      <w: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услуги, допущенных должностными лицами, специалистами при выполнении ими административных действий.</w:t>
      </w:r>
    </w:p>
    <w:p w:rsidR="008C00D9" w:rsidRDefault="008C00D9">
      <w:pPr>
        <w:pStyle w:val="ConsPlusNormal"/>
        <w:ind w:firstLine="540"/>
        <w:jc w:val="both"/>
      </w:pPr>
      <w:r>
        <w:t>32. Плановые проверки проводятся не реже одного раза в год в соответствии с планами-</w:t>
      </w:r>
      <w:r>
        <w:lastRenderedPageBreak/>
        <w:t>графиками проверок учреждений, предоставляющих услугу. Планы-графики утверждаются приказами соответствующих учреждений на каждый год.</w:t>
      </w:r>
    </w:p>
    <w:p w:rsidR="008C00D9" w:rsidRDefault="008C00D9">
      <w:pPr>
        <w:pStyle w:val="ConsPlusNormal"/>
        <w:ind w:firstLine="540"/>
        <w:jc w:val="both"/>
      </w:pPr>
      <w:r>
        <w:t>Внеплановые проверки проводятся по мере поступления жалоб заявителей на решения должностных лиц учреждения, предоставляющих услугу, действия (бездействие) должностных лиц, специалистов учреждений, предоставляющих услугу, при выполнении ими административных действий.</w:t>
      </w:r>
    </w:p>
    <w:p w:rsidR="008C00D9" w:rsidRDefault="008C00D9">
      <w:pPr>
        <w:pStyle w:val="ConsPlusNormal"/>
        <w:ind w:firstLine="540"/>
        <w:jc w:val="both"/>
      </w:pPr>
      <w:r>
        <w:t>33. Проверки проводятся комиссией, формируемой на основании приказа соответствующего учреждения, предоставляющего услугу.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8C00D9" w:rsidRDefault="008C00D9">
      <w:pPr>
        <w:pStyle w:val="ConsPlusNormal"/>
        <w:ind w:firstLine="540"/>
        <w:jc w:val="both"/>
      </w:pPr>
      <w:r>
        <w:t>34. По результатам проверки в случае выявления нарушений порядка и сроков предоставления услуги осуществляется привлечение виновных лиц, осуществляющих предоставление услуги, к дисциплинарной ответственности в соответствии с действующим законодательством Российской Федерации.</w:t>
      </w:r>
    </w:p>
    <w:p w:rsidR="008C00D9" w:rsidRDefault="008C00D9">
      <w:pPr>
        <w:pStyle w:val="ConsPlusNormal"/>
        <w:ind w:firstLine="540"/>
        <w:jc w:val="both"/>
      </w:pPr>
      <w:r>
        <w:t>35. В случае поступления жалобы на решения, действия (бездействие) специалистов, должностных лиц учреждения, предоставляющих услугу, в Управление по культуре, молодежной политике и спорту городского округа Сухой Лог внеплановые проверки осуществляются комиссией, созданной по распоряжению по культуре, молодежной политике и спорту городского округа Сухой Лог.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1"/>
      </w:pPr>
      <w:r>
        <w:t>Раздел 5. ДОСУДЕБНЫЙ (ВНЕСУДЕБНЫЙ) ПОРЯДОК ОБЖАЛОВАНИЯ</w:t>
      </w:r>
    </w:p>
    <w:p w:rsidR="008C00D9" w:rsidRDefault="008C00D9">
      <w:pPr>
        <w:pStyle w:val="ConsPlusNormal"/>
        <w:jc w:val="center"/>
      </w:pPr>
      <w:r>
        <w:t>РЕШЕНИЙ И ДЕЙСТВИЙ (БЕЗДЕЙСТВИЯ) УЧРЕЖДЕНИЯ,</w:t>
      </w:r>
    </w:p>
    <w:p w:rsidR="008C00D9" w:rsidRDefault="008C00D9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УСЛУГУ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ind w:firstLine="540"/>
        <w:jc w:val="both"/>
      </w:pPr>
      <w:r>
        <w:t>36. Заявитель может обратиться с жалобой, в том числе в следующих случаях:</w:t>
      </w:r>
    </w:p>
    <w:p w:rsidR="008C00D9" w:rsidRDefault="008C00D9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услуги;</w:t>
      </w:r>
    </w:p>
    <w:p w:rsidR="008C00D9" w:rsidRDefault="008C00D9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8C00D9" w:rsidRDefault="008C00D9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8C00D9" w:rsidRDefault="008C00D9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8C00D9" w:rsidRDefault="008C00D9">
      <w:pPr>
        <w:pStyle w:val="ConsPlusNormal"/>
        <w:ind w:firstLine="540"/>
        <w:jc w:val="both"/>
      </w:pPr>
      <w:proofErr w:type="gramStart"/>
      <w: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00D9" w:rsidRDefault="008C00D9">
      <w:pPr>
        <w:pStyle w:val="ConsPlusNormal"/>
        <w:ind w:firstLine="540"/>
        <w:jc w:val="both"/>
      </w:pPr>
      <w: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8C00D9" w:rsidRDefault="008C00D9">
      <w:pPr>
        <w:pStyle w:val="ConsPlusNormal"/>
        <w:ind w:firstLine="540"/>
        <w:jc w:val="both"/>
      </w:pPr>
      <w:r>
        <w:t>37. Жалоба на действия (бездействие) специалиста учреждения в ходе предоставления услуги может быть подана директору соответствующего учреждения.</w:t>
      </w:r>
    </w:p>
    <w:p w:rsidR="008C00D9" w:rsidRDefault="008C00D9">
      <w:pPr>
        <w:pStyle w:val="ConsPlusNormal"/>
        <w:ind w:firstLine="540"/>
        <w:jc w:val="both"/>
      </w:pPr>
      <w:r>
        <w:t>Жалоба на решение, действия (бездействие) должностных лиц учреждений в ходе предоставления услуги может быть подана в Управление по культуре, молодежной политике и спорту городского округа Сухой Лог.</w:t>
      </w:r>
    </w:p>
    <w:p w:rsidR="008C00D9" w:rsidRDefault="008C00D9">
      <w:pPr>
        <w:pStyle w:val="ConsPlusNormal"/>
        <w:ind w:firstLine="540"/>
        <w:jc w:val="both"/>
      </w:pPr>
      <w:r>
        <w:t>Жалоба на решение, действия (бездействие) должностных лиц Управления по культуре, молодежной политике и спорту городского округа Сухой Лог может быть подана главе Администрации городского округа Сухой Лог или его заместителю.</w:t>
      </w:r>
    </w:p>
    <w:p w:rsidR="008C00D9" w:rsidRDefault="008C00D9">
      <w:pPr>
        <w:pStyle w:val="ConsPlusNormal"/>
        <w:ind w:firstLine="540"/>
        <w:jc w:val="both"/>
      </w:pPr>
      <w:r>
        <w:t>38. Жалоба подается в письменной форме на бумажном носителе, в электронной форме, должна быть подписана заявителем (представителем заявителя), обратившимся с жалобой, и содержать:</w:t>
      </w:r>
    </w:p>
    <w:p w:rsidR="008C00D9" w:rsidRDefault="008C00D9">
      <w:pPr>
        <w:pStyle w:val="ConsPlusNormal"/>
        <w:ind w:firstLine="540"/>
        <w:jc w:val="both"/>
      </w:pPr>
      <w:r>
        <w:t>фамилию, имя, отчество заявителя (представителя заявителя), подавшего жалобу, адрес его места жительства или местонахождения, почтовый адрес, по которому должен быть направлен ответ, номер контактного телефона, адрес электронной почты (при наличии), подпись и дату;</w:t>
      </w:r>
    </w:p>
    <w:p w:rsidR="008C00D9" w:rsidRDefault="008C00D9">
      <w:pPr>
        <w:pStyle w:val="ConsPlusNormal"/>
        <w:ind w:firstLine="540"/>
        <w:jc w:val="both"/>
      </w:pPr>
      <w:r>
        <w:t xml:space="preserve">наименование учреждения, предоставляющего услугу, решения и действия (бездействие) </w:t>
      </w:r>
      <w:r>
        <w:lastRenderedPageBreak/>
        <w:t>которого обжалуются;</w:t>
      </w:r>
    </w:p>
    <w:p w:rsidR="008C00D9" w:rsidRDefault="008C00D9">
      <w:pPr>
        <w:pStyle w:val="ConsPlusNormal"/>
        <w:ind w:firstLine="540"/>
        <w:jc w:val="both"/>
      </w:pPr>
      <w:proofErr w:type="gramStart"/>
      <w:r>
        <w:t>наименование должности, фамилию, имя, отчество специалиста, учреждения, предоставляющего услугу, действия (бездействие) которого обжалуются, либо наименование должности, фамилию, имя, отчество должностного лица Управления по культуре, молодежной политике и спорту городского округа Сухой Лог, решения, действия (бездействие) которого обжалуются;</w:t>
      </w:r>
      <w:proofErr w:type="gramEnd"/>
    </w:p>
    <w:p w:rsidR="008C00D9" w:rsidRDefault="008C00D9">
      <w:pPr>
        <w:pStyle w:val="ConsPlusNormal"/>
        <w:ind w:firstLine="540"/>
        <w:jc w:val="both"/>
      </w:pPr>
      <w:r>
        <w:t>сведения об обжалуемых решениях и действиях (бездействии) учреждения, предоставляющего услугу, сотрудника учреждения, предоставляющего услугу;</w:t>
      </w:r>
    </w:p>
    <w:p w:rsidR="008C00D9" w:rsidRDefault="008C00D9">
      <w:pPr>
        <w:pStyle w:val="ConsPlusNormal"/>
        <w:ind w:firstLine="540"/>
        <w:jc w:val="both"/>
      </w:pPr>
      <w:r>
        <w:t>существо обжалуемых действий (бездействия), решений;</w:t>
      </w:r>
    </w:p>
    <w:p w:rsidR="008C00D9" w:rsidRDefault="008C00D9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услугу, специалиста, 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8C00D9" w:rsidRDefault="008C00D9">
      <w:pPr>
        <w:pStyle w:val="ConsPlusNormal"/>
        <w:ind w:firstLine="540"/>
        <w:jc w:val="both"/>
      </w:pPr>
      <w:r>
        <w:t>39. Заявитель имеет следующие права:</w:t>
      </w:r>
    </w:p>
    <w:p w:rsidR="008C00D9" w:rsidRDefault="008C00D9">
      <w:pPr>
        <w:pStyle w:val="ConsPlusNormal"/>
        <w:ind w:firstLine="540"/>
        <w:jc w:val="both"/>
      </w:pPr>
      <w:r>
        <w:t>получать информацию и документы, необходимые для обоснования и рассмотрения жалобы, представлять дополнительные документы, либо обращаться с просьбой об их истребовании;</w:t>
      </w:r>
    </w:p>
    <w:p w:rsidR="008C00D9" w:rsidRDefault="008C00D9">
      <w:pPr>
        <w:pStyle w:val="ConsPlusNormal"/>
        <w:ind w:firstLine="540"/>
        <w:jc w:val="both"/>
      </w:pPr>
      <w:r>
        <w:t>знакомиться с документами,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8C00D9" w:rsidRDefault="008C00D9">
      <w:pPr>
        <w:pStyle w:val="ConsPlusNormal"/>
        <w:ind w:firstLine="540"/>
        <w:jc w:val="both"/>
      </w:pPr>
      <w:r>
        <w:t>40. Жалоба не подлежит рассмотрению по существу, если:</w:t>
      </w:r>
    </w:p>
    <w:p w:rsidR="008C00D9" w:rsidRDefault="008C00D9">
      <w:pPr>
        <w:pStyle w:val="ConsPlusNormal"/>
        <w:ind w:firstLine="540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(представителя заявителя), подавшего жалобу, почтовый адрес, по которому должен быть направлен ответ;</w:t>
      </w:r>
    </w:p>
    <w:p w:rsidR="008C00D9" w:rsidRDefault="008C00D9">
      <w:pPr>
        <w:pStyle w:val="ConsPlusNormal"/>
        <w:ind w:firstLine="540"/>
        <w:jc w:val="both"/>
      </w:pPr>
      <w:r>
        <w:t>в жалобе обжалуется судебное решение;</w:t>
      </w:r>
    </w:p>
    <w:p w:rsidR="008C00D9" w:rsidRDefault="008C00D9">
      <w:pPr>
        <w:pStyle w:val="ConsPlusNormal"/>
        <w:ind w:firstLine="540"/>
        <w:jc w:val="both"/>
      </w:pPr>
      <w:r>
        <w:t>в жалобе содержатся нецензурные либо оскорбительные выражения, угрозы жизни, здоровью и имуществу должностного лица, специалиста учреждения, предоставляющего услугу, Управления по культуре, молодежной политике и спорту городского округа Сухой Лог, а также членов их семей;</w:t>
      </w:r>
    </w:p>
    <w:p w:rsidR="008C00D9" w:rsidRDefault="008C00D9">
      <w:pPr>
        <w:pStyle w:val="ConsPlusNormal"/>
        <w:ind w:firstLine="540"/>
        <w:jc w:val="both"/>
      </w:pPr>
      <w:r>
        <w:t>текст жалобы не поддается прочтению;</w:t>
      </w:r>
    </w:p>
    <w:p w:rsidR="008C00D9" w:rsidRDefault="008C00D9">
      <w:pPr>
        <w:pStyle w:val="ConsPlusNormal"/>
        <w:ind w:firstLine="540"/>
        <w:jc w:val="both"/>
      </w:pPr>
      <w:r>
        <w:t>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8C00D9" w:rsidRDefault="008C00D9">
      <w:pPr>
        <w:pStyle w:val="ConsPlusNormal"/>
        <w:ind w:firstLine="540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8C00D9" w:rsidRDefault="008C00D9">
      <w:pPr>
        <w:pStyle w:val="ConsPlusNormal"/>
        <w:ind w:firstLine="540"/>
        <w:jc w:val="both"/>
      </w:pPr>
      <w:r>
        <w:t xml:space="preserve">41. </w:t>
      </w:r>
      <w:proofErr w:type="gramStart"/>
      <w:r>
        <w:t>Жалоба, поступившая в учреждение, предоставляющее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t xml:space="preserve">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C00D9" w:rsidRDefault="008C00D9">
      <w:pPr>
        <w:pStyle w:val="ConsPlusNormal"/>
        <w:ind w:firstLine="540"/>
        <w:jc w:val="both"/>
      </w:pPr>
      <w:r>
        <w:t>42. При рассмотрении жалобы на решения сотрудника учреждения, предоставляющего услугу, принимаемые в ходе предоставления услуги, может быть принято решение об удовлетворении жалобы с отменой (изменением) обжалуемого решения в установленном порядке и решением вопроса о наказании виновных лиц либо об отказе в удовлетворении жалобы.</w:t>
      </w:r>
    </w:p>
    <w:p w:rsidR="008C00D9" w:rsidRDefault="008C00D9">
      <w:pPr>
        <w:pStyle w:val="ConsPlusNormal"/>
        <w:ind w:firstLine="540"/>
        <w:jc w:val="both"/>
      </w:pPr>
      <w:r>
        <w:t>При обжаловании решения, действий (бездействия) должностных лиц, специалистов учреждений, допущенных ими в ходе предоставления услуги, принимается решение об 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8C00D9" w:rsidRDefault="008C00D9">
      <w:pPr>
        <w:pStyle w:val="ConsPlusNormal"/>
        <w:ind w:firstLine="540"/>
        <w:jc w:val="both"/>
      </w:pPr>
      <w:r>
        <w:t xml:space="preserve">При обжаловании действий (бездействия) должностных лиц, специалистов Управления по культуре, молодежной политике и спорту городского округа Сухой Лог принимается решение об </w:t>
      </w:r>
      <w:r>
        <w:lastRenderedPageBreak/>
        <w:t>удовлетворении жалобы с принятием мер к устранению выявленных нарушений и решением вопроса о наказании виновных лиц либо об отказе в удовлетворении жалобы.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sectPr w:rsidR="008C00D9" w:rsidSect="00A96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00D9" w:rsidRDefault="008C00D9">
      <w:pPr>
        <w:pStyle w:val="ConsPlusNormal"/>
        <w:jc w:val="right"/>
        <w:outlineLvl w:val="1"/>
      </w:pPr>
      <w:r>
        <w:lastRenderedPageBreak/>
        <w:t>Приложение N 1</w:t>
      </w:r>
    </w:p>
    <w:p w:rsidR="008C00D9" w:rsidRDefault="008C00D9">
      <w:pPr>
        <w:pStyle w:val="ConsPlusNormal"/>
        <w:jc w:val="right"/>
      </w:pPr>
      <w:r>
        <w:t>к Административному регламенту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</w:pPr>
      <w:bookmarkStart w:id="5" w:name="P249"/>
      <w:bookmarkEnd w:id="5"/>
      <w:r>
        <w:t>СВЕДЕНИЯ</w:t>
      </w:r>
    </w:p>
    <w:p w:rsidR="008C00D9" w:rsidRDefault="008C00D9">
      <w:pPr>
        <w:pStyle w:val="ConsPlusNormal"/>
        <w:jc w:val="center"/>
      </w:pPr>
      <w:r>
        <w:t>ОБ УЧРЕЖДЕНИЯХ, ПРЕДОСТАВЛЯЮЩИХ УСЛУГУ</w:t>
      </w:r>
    </w:p>
    <w:p w:rsidR="008C00D9" w:rsidRDefault="008C00D9">
      <w:pPr>
        <w:pStyle w:val="ConsPlusNormal"/>
        <w:jc w:val="center"/>
      </w:pPr>
      <w:r>
        <w:t>ИНФОРМАЦИЯ О ПОЧТОВЫХ АДРЕСАХ, НОМЕРАХ ТЕЛЕФОНОВ,</w:t>
      </w:r>
    </w:p>
    <w:p w:rsidR="008C00D9" w:rsidRDefault="008C00D9">
      <w:pPr>
        <w:pStyle w:val="ConsPlusNormal"/>
        <w:jc w:val="center"/>
      </w:pPr>
      <w:proofErr w:type="gramStart"/>
      <w:r>
        <w:t>АДРЕСАХ</w:t>
      </w:r>
      <w:proofErr w:type="gramEnd"/>
      <w:r>
        <w:t xml:space="preserve"> ЭЛЕКТРОННОЙ ПОЧТЫ УЧРЕЖДЕНИЙ</w:t>
      </w:r>
    </w:p>
    <w:p w:rsidR="008C00D9" w:rsidRDefault="008C00D9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4535"/>
        <w:gridCol w:w="1304"/>
      </w:tblGrid>
      <w:tr w:rsidR="008C00D9">
        <w:tc>
          <w:tcPr>
            <w:tcW w:w="3798" w:type="dxa"/>
          </w:tcPr>
          <w:p w:rsidR="008C00D9" w:rsidRDefault="008C00D9">
            <w:pPr>
              <w:pStyle w:val="ConsPlusNormal"/>
              <w:jc w:val="center"/>
            </w:pPr>
            <w:r>
              <w:t>Муниципальное учреждение</w:t>
            </w:r>
          </w:p>
        </w:tc>
        <w:tc>
          <w:tcPr>
            <w:tcW w:w="4535" w:type="dxa"/>
          </w:tcPr>
          <w:p w:rsidR="008C00D9" w:rsidRDefault="008C00D9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04" w:type="dxa"/>
          </w:tcPr>
          <w:p w:rsidR="008C00D9" w:rsidRDefault="008C00D9">
            <w:pPr>
              <w:pStyle w:val="ConsPlusNormal"/>
              <w:jc w:val="center"/>
            </w:pPr>
            <w:r>
              <w:t>телефон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"Дворец культуры "Кристалл"</w:t>
            </w:r>
          </w:p>
        </w:tc>
        <w:tc>
          <w:tcPr>
            <w:tcW w:w="4535" w:type="dxa"/>
          </w:tcPr>
          <w:p w:rsidR="008C00D9" w:rsidRDefault="008C00D9">
            <w:pPr>
              <w:pStyle w:val="ConsPlusNormal"/>
            </w:pPr>
            <w:r>
              <w:t xml:space="preserve">624800, Свердловская область, </w:t>
            </w:r>
            <w:proofErr w:type="spellStart"/>
            <w:r>
              <w:t>Сухоложский</w:t>
            </w:r>
            <w:proofErr w:type="spellEnd"/>
            <w:r>
              <w:t xml:space="preserve"> район, г. Сухой Лог, ул. Юбилейная, д. 2</w:t>
            </w:r>
          </w:p>
        </w:tc>
        <w:tc>
          <w:tcPr>
            <w:tcW w:w="1304" w:type="dxa"/>
          </w:tcPr>
          <w:p w:rsidR="008C00D9" w:rsidRDefault="008C00D9">
            <w:pPr>
              <w:pStyle w:val="ConsPlusNormal"/>
            </w:pPr>
            <w:r>
              <w:t>8 (34373) 4-33-39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"Культурно-досуговое объединение"</w:t>
            </w:r>
          </w:p>
        </w:tc>
        <w:tc>
          <w:tcPr>
            <w:tcW w:w="4535" w:type="dxa"/>
          </w:tcPr>
          <w:p w:rsidR="008C00D9" w:rsidRDefault="008C00D9">
            <w:pPr>
              <w:pStyle w:val="ConsPlusNormal"/>
            </w:pPr>
            <w:r>
              <w:t xml:space="preserve">624800, Свердловская область, </w:t>
            </w:r>
            <w:proofErr w:type="spellStart"/>
            <w:r>
              <w:t>Сухоложский</w:t>
            </w:r>
            <w:proofErr w:type="spellEnd"/>
            <w:r>
              <w:t xml:space="preserve"> район, г. Сухой Лог, ул. Юбилейная, д. 1А</w:t>
            </w:r>
          </w:p>
        </w:tc>
        <w:tc>
          <w:tcPr>
            <w:tcW w:w="1304" w:type="dxa"/>
          </w:tcPr>
          <w:p w:rsidR="008C00D9" w:rsidRDefault="008C00D9">
            <w:pPr>
              <w:pStyle w:val="ConsPlusNormal"/>
            </w:pPr>
            <w:r>
              <w:t>8 (34373) 4-27-58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"Культурно-социальное объединение "Гармония"</w:t>
            </w:r>
          </w:p>
        </w:tc>
        <w:tc>
          <w:tcPr>
            <w:tcW w:w="4535" w:type="dxa"/>
          </w:tcPr>
          <w:p w:rsidR="008C00D9" w:rsidRDefault="008C00D9">
            <w:pPr>
              <w:pStyle w:val="ConsPlusNormal"/>
            </w:pPr>
            <w:r>
              <w:t xml:space="preserve">624829, Свердловская область, </w:t>
            </w:r>
            <w:proofErr w:type="spellStart"/>
            <w:r>
              <w:t>Сухоложский</w:t>
            </w:r>
            <w:proofErr w:type="spellEnd"/>
            <w:r>
              <w:t xml:space="preserve"> район, с. </w:t>
            </w:r>
            <w:proofErr w:type="spellStart"/>
            <w:r>
              <w:t>Новопышминское</w:t>
            </w:r>
            <w:proofErr w:type="spellEnd"/>
            <w:r>
              <w:t>, ул. Ленина, д. 60</w:t>
            </w:r>
          </w:p>
        </w:tc>
        <w:tc>
          <w:tcPr>
            <w:tcW w:w="1304" w:type="dxa"/>
          </w:tcPr>
          <w:p w:rsidR="008C00D9" w:rsidRDefault="008C00D9">
            <w:pPr>
              <w:pStyle w:val="ConsPlusNormal"/>
            </w:pPr>
            <w:r>
              <w:t>8 (34373) 99-3-53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культуры "Камерный хор"</w:t>
            </w:r>
          </w:p>
        </w:tc>
        <w:tc>
          <w:tcPr>
            <w:tcW w:w="4535" w:type="dxa"/>
          </w:tcPr>
          <w:p w:rsidR="008C00D9" w:rsidRDefault="008C00D9">
            <w:pPr>
              <w:pStyle w:val="ConsPlusNormal"/>
            </w:pPr>
            <w:r>
              <w:t xml:space="preserve">624800, Свердловская область, </w:t>
            </w:r>
            <w:proofErr w:type="spellStart"/>
            <w:r>
              <w:t>Сухоложский</w:t>
            </w:r>
            <w:proofErr w:type="spellEnd"/>
            <w:r>
              <w:t xml:space="preserve"> район, г. Сухой Лог, ул. Юбилейная, д. 1А</w:t>
            </w:r>
          </w:p>
        </w:tc>
        <w:tc>
          <w:tcPr>
            <w:tcW w:w="1304" w:type="dxa"/>
          </w:tcPr>
          <w:p w:rsidR="008C00D9" w:rsidRDefault="008C00D9">
            <w:pPr>
              <w:pStyle w:val="ConsPlusNormal"/>
            </w:pPr>
            <w:r>
              <w:t>8 (34373) 4-27-58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культуры "</w:t>
            </w:r>
            <w:proofErr w:type="spellStart"/>
            <w:r>
              <w:t>Курьинский</w:t>
            </w:r>
            <w:proofErr w:type="spellEnd"/>
            <w:r>
              <w:t xml:space="preserve"> центр досуга и народного творчества</w:t>
            </w:r>
          </w:p>
        </w:tc>
        <w:tc>
          <w:tcPr>
            <w:tcW w:w="4535" w:type="dxa"/>
          </w:tcPr>
          <w:p w:rsidR="008C00D9" w:rsidRDefault="008C00D9">
            <w:pPr>
              <w:pStyle w:val="ConsPlusNormal"/>
            </w:pPr>
            <w:r>
              <w:t xml:space="preserve">624810, Свердловская область, </w:t>
            </w:r>
            <w:proofErr w:type="spellStart"/>
            <w:r>
              <w:t>Сухоложский</w:t>
            </w:r>
            <w:proofErr w:type="spellEnd"/>
            <w:r>
              <w:t xml:space="preserve"> район, с. Курьи, ул. Школьная, 3А</w:t>
            </w:r>
          </w:p>
        </w:tc>
        <w:tc>
          <w:tcPr>
            <w:tcW w:w="1304" w:type="dxa"/>
          </w:tcPr>
          <w:p w:rsidR="008C00D9" w:rsidRDefault="008C00D9">
            <w:pPr>
              <w:pStyle w:val="ConsPlusNormal"/>
            </w:pPr>
            <w:r>
              <w:t>8 (34373) 91-5-74</w:t>
            </w:r>
          </w:p>
        </w:tc>
      </w:tr>
    </w:tbl>
    <w:p w:rsidR="008C00D9" w:rsidRDefault="008C00D9">
      <w:pPr>
        <w:sectPr w:rsidR="008C00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  <w:outlineLvl w:val="2"/>
      </w:pPr>
      <w:r>
        <w:t>ВРЕМЯ ПРЕДОСТАВЛЕНИЯ УСЛУГИ</w:t>
      </w:r>
    </w:p>
    <w:p w:rsidR="008C00D9" w:rsidRDefault="008C00D9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3175"/>
        <w:gridCol w:w="1814"/>
      </w:tblGrid>
      <w:tr w:rsidR="008C00D9">
        <w:tc>
          <w:tcPr>
            <w:tcW w:w="3798" w:type="dxa"/>
          </w:tcPr>
          <w:p w:rsidR="008C00D9" w:rsidRDefault="008C00D9">
            <w:pPr>
              <w:pStyle w:val="ConsPlusNormal"/>
              <w:jc w:val="center"/>
            </w:pPr>
            <w:r>
              <w:t>Муниципальное учреждение</w:t>
            </w:r>
          </w:p>
        </w:tc>
        <w:tc>
          <w:tcPr>
            <w:tcW w:w="3175" w:type="dxa"/>
          </w:tcPr>
          <w:p w:rsidR="008C00D9" w:rsidRDefault="008C00D9">
            <w:pPr>
              <w:pStyle w:val="ConsPlusNormal"/>
              <w:jc w:val="center"/>
            </w:pPr>
            <w:r>
              <w:t>Часы работы</w:t>
            </w:r>
          </w:p>
        </w:tc>
        <w:tc>
          <w:tcPr>
            <w:tcW w:w="1814" w:type="dxa"/>
          </w:tcPr>
          <w:p w:rsidR="008C00D9" w:rsidRDefault="008C00D9">
            <w:pPr>
              <w:pStyle w:val="ConsPlusNormal"/>
              <w:jc w:val="center"/>
            </w:pPr>
            <w:r>
              <w:t>Выходные дни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"Дворец культуры "Кристалл"</w:t>
            </w:r>
          </w:p>
        </w:tc>
        <w:tc>
          <w:tcPr>
            <w:tcW w:w="3175" w:type="dxa"/>
          </w:tcPr>
          <w:p w:rsidR="008C00D9" w:rsidRDefault="008C00D9">
            <w:pPr>
              <w:pStyle w:val="ConsPlusNormal"/>
            </w:pPr>
            <w:r>
              <w:t>ПН. - ЧТ.: 08.00 - 17.00, ПТ.: 08.00 - 16.00,</w:t>
            </w:r>
          </w:p>
          <w:p w:rsidR="008C00D9" w:rsidRDefault="008C00D9">
            <w:pPr>
              <w:pStyle w:val="ConsPlusNormal"/>
            </w:pPr>
            <w:r>
              <w:t>обед 13.00 - 14.00</w:t>
            </w:r>
          </w:p>
        </w:tc>
        <w:tc>
          <w:tcPr>
            <w:tcW w:w="1814" w:type="dxa"/>
          </w:tcPr>
          <w:p w:rsidR="008C00D9" w:rsidRDefault="008C00D9">
            <w:pPr>
              <w:pStyle w:val="ConsPlusNormal"/>
            </w:pPr>
            <w:r>
              <w:t>Суббота, Воскресенье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"Культурно-досуговое объединение"</w:t>
            </w:r>
          </w:p>
        </w:tc>
        <w:tc>
          <w:tcPr>
            <w:tcW w:w="3175" w:type="dxa"/>
          </w:tcPr>
          <w:p w:rsidR="008C00D9" w:rsidRDefault="008C00D9">
            <w:pPr>
              <w:pStyle w:val="ConsPlusNormal"/>
            </w:pPr>
            <w:r>
              <w:t>ПН. - ЧТ.: 08.00 - 17.00, ПТ.: 08.00 - 16.00,</w:t>
            </w:r>
          </w:p>
          <w:p w:rsidR="008C00D9" w:rsidRDefault="008C00D9">
            <w:pPr>
              <w:pStyle w:val="ConsPlusNormal"/>
            </w:pPr>
            <w:r>
              <w:t>обед 13.00 - 14.00</w:t>
            </w:r>
          </w:p>
        </w:tc>
        <w:tc>
          <w:tcPr>
            <w:tcW w:w="1814" w:type="dxa"/>
          </w:tcPr>
          <w:p w:rsidR="008C00D9" w:rsidRDefault="008C00D9">
            <w:pPr>
              <w:pStyle w:val="ConsPlusNormal"/>
            </w:pPr>
            <w:r>
              <w:t>Суббота Воскресенье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"Культурно-социальное объединение "Гармония"</w:t>
            </w:r>
          </w:p>
        </w:tc>
        <w:tc>
          <w:tcPr>
            <w:tcW w:w="3175" w:type="dxa"/>
          </w:tcPr>
          <w:p w:rsidR="008C00D9" w:rsidRDefault="008C00D9">
            <w:pPr>
              <w:pStyle w:val="ConsPlusNormal"/>
            </w:pPr>
            <w:r>
              <w:t>ПН. - ПТ.: 10.00 - 18.00, СБ.: 10.00 - 17.00,</w:t>
            </w:r>
          </w:p>
          <w:p w:rsidR="008C00D9" w:rsidRDefault="008C00D9">
            <w:pPr>
              <w:pStyle w:val="ConsPlusNormal"/>
            </w:pPr>
            <w:r>
              <w:t>обед 13.00 - 14.00</w:t>
            </w:r>
          </w:p>
        </w:tc>
        <w:tc>
          <w:tcPr>
            <w:tcW w:w="1814" w:type="dxa"/>
          </w:tcPr>
          <w:p w:rsidR="008C00D9" w:rsidRDefault="008C00D9">
            <w:pPr>
              <w:pStyle w:val="ConsPlusNormal"/>
            </w:pPr>
            <w:r>
              <w:t>Воскресенье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культуры "Камерный хор"</w:t>
            </w:r>
          </w:p>
        </w:tc>
        <w:tc>
          <w:tcPr>
            <w:tcW w:w="3175" w:type="dxa"/>
          </w:tcPr>
          <w:p w:rsidR="008C00D9" w:rsidRDefault="008C00D9">
            <w:pPr>
              <w:pStyle w:val="ConsPlusNormal"/>
            </w:pPr>
            <w:r>
              <w:t>ПН. - ЧТ.: 09.00 - 17.00, ПТ.: 09.00 - 16.00,</w:t>
            </w:r>
          </w:p>
          <w:p w:rsidR="008C00D9" w:rsidRDefault="008C00D9">
            <w:pPr>
              <w:pStyle w:val="ConsPlusNormal"/>
            </w:pPr>
            <w:r>
              <w:t>обед 13.00 - 14.00</w:t>
            </w:r>
          </w:p>
        </w:tc>
        <w:tc>
          <w:tcPr>
            <w:tcW w:w="1814" w:type="dxa"/>
          </w:tcPr>
          <w:p w:rsidR="008C00D9" w:rsidRDefault="008C00D9">
            <w:pPr>
              <w:pStyle w:val="ConsPlusNormal"/>
            </w:pPr>
            <w:r>
              <w:t>Суббота, Воскресенье</w:t>
            </w:r>
          </w:p>
        </w:tc>
      </w:tr>
      <w:tr w:rsidR="008C00D9">
        <w:tc>
          <w:tcPr>
            <w:tcW w:w="3798" w:type="dxa"/>
          </w:tcPr>
          <w:p w:rsidR="008C00D9" w:rsidRDefault="008C00D9">
            <w:pPr>
              <w:pStyle w:val="ConsPlusNormal"/>
            </w:pPr>
            <w:r>
              <w:t>Муниципальное бюджетное учреждение культуры "</w:t>
            </w:r>
            <w:proofErr w:type="spellStart"/>
            <w:r>
              <w:t>Курьинский</w:t>
            </w:r>
            <w:proofErr w:type="spellEnd"/>
            <w:r>
              <w:t xml:space="preserve"> центр досуга и народного творчества</w:t>
            </w:r>
          </w:p>
        </w:tc>
        <w:tc>
          <w:tcPr>
            <w:tcW w:w="3175" w:type="dxa"/>
          </w:tcPr>
          <w:p w:rsidR="008C00D9" w:rsidRDefault="008C00D9">
            <w:pPr>
              <w:pStyle w:val="ConsPlusNormal"/>
            </w:pPr>
            <w:r>
              <w:t>ПН. - ПТ.: 10.00 - 18.00,</w:t>
            </w:r>
          </w:p>
          <w:p w:rsidR="008C00D9" w:rsidRDefault="008C00D9">
            <w:pPr>
              <w:pStyle w:val="ConsPlusNormal"/>
            </w:pPr>
            <w:r>
              <w:t>обед 13.00 - 14.00</w:t>
            </w:r>
          </w:p>
        </w:tc>
        <w:tc>
          <w:tcPr>
            <w:tcW w:w="1814" w:type="dxa"/>
          </w:tcPr>
          <w:p w:rsidR="008C00D9" w:rsidRDefault="008C00D9">
            <w:pPr>
              <w:pStyle w:val="ConsPlusNormal"/>
            </w:pPr>
            <w:r>
              <w:t>Суббота, Воскресенье</w:t>
            </w:r>
          </w:p>
        </w:tc>
      </w:tr>
    </w:tbl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943B6C" w:rsidRDefault="00943B6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right"/>
        <w:outlineLvl w:val="1"/>
      </w:pPr>
      <w:r>
        <w:t>Приложение N 2</w:t>
      </w:r>
    </w:p>
    <w:p w:rsidR="008C00D9" w:rsidRDefault="008C00D9">
      <w:pPr>
        <w:pStyle w:val="ConsPlusNormal"/>
        <w:jc w:val="right"/>
      </w:pPr>
      <w:r>
        <w:t>к Административному регламенту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</w:pPr>
      <w:bookmarkStart w:id="6" w:name="P306"/>
      <w:bookmarkEnd w:id="6"/>
      <w:r>
        <w:t>ФОРМА</w:t>
      </w:r>
    </w:p>
    <w:p w:rsidR="008C00D9" w:rsidRDefault="008C00D9">
      <w:pPr>
        <w:pStyle w:val="ConsPlusNormal"/>
        <w:jc w:val="center"/>
      </w:pPr>
      <w:r>
        <w:t>ЗАПРОСА О ПРЕДОСТАВЛЕНИИ УСЛУГИ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nformat"/>
        <w:jc w:val="both"/>
      </w:pPr>
      <w:r>
        <w:t xml:space="preserve">                              _____________________________________________</w:t>
      </w:r>
    </w:p>
    <w:p w:rsidR="008C00D9" w:rsidRDefault="008C00D9">
      <w:pPr>
        <w:pStyle w:val="ConsPlusNonformat"/>
        <w:jc w:val="both"/>
      </w:pPr>
      <w:r>
        <w:t xml:space="preserve">                                        (наименование учреждения)</w:t>
      </w:r>
    </w:p>
    <w:p w:rsidR="008C00D9" w:rsidRDefault="008C00D9">
      <w:pPr>
        <w:pStyle w:val="ConsPlusNonformat"/>
        <w:jc w:val="both"/>
      </w:pPr>
      <w:r>
        <w:t xml:space="preserve">                              от _________________________________________,</w:t>
      </w:r>
    </w:p>
    <w:p w:rsidR="008C00D9" w:rsidRDefault="008C00D9">
      <w:pPr>
        <w:pStyle w:val="ConsPlusNonformat"/>
        <w:jc w:val="both"/>
      </w:pPr>
      <w:r>
        <w:t xml:space="preserve">                                 (фамилия, имя, отчество физического лица)</w:t>
      </w:r>
    </w:p>
    <w:p w:rsidR="008C00D9" w:rsidRDefault="008C00D9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8C00D9" w:rsidRDefault="008C00D9">
      <w:pPr>
        <w:pStyle w:val="ConsPlusNonformat"/>
        <w:jc w:val="both"/>
      </w:pPr>
      <w:r>
        <w:t xml:space="preserve">                              ____________________________________________,</w:t>
      </w:r>
    </w:p>
    <w:p w:rsidR="008C00D9" w:rsidRDefault="008C00D9">
      <w:pPr>
        <w:pStyle w:val="ConsPlusNonformat"/>
        <w:jc w:val="both"/>
      </w:pPr>
      <w:proofErr w:type="gramStart"/>
      <w:r>
        <w:t>(указать индекс, точный почтовый адрес</w:t>
      </w:r>
      <w:proofErr w:type="gramEnd"/>
    </w:p>
    <w:p w:rsidR="008C00D9" w:rsidRDefault="008C00D9">
      <w:pPr>
        <w:pStyle w:val="ConsPlusNonformat"/>
        <w:jc w:val="both"/>
      </w:pPr>
      <w:r>
        <w:t xml:space="preserve">                                                заявителя)</w:t>
      </w:r>
    </w:p>
    <w:p w:rsidR="008C00D9" w:rsidRDefault="008C00D9">
      <w:pPr>
        <w:pStyle w:val="ConsPlusNonformat"/>
        <w:jc w:val="both"/>
      </w:pPr>
      <w:r>
        <w:t xml:space="preserve">                              тел. ________________________________________</w:t>
      </w:r>
    </w:p>
    <w:p w:rsidR="008C00D9" w:rsidRDefault="008C00D9">
      <w:pPr>
        <w:pStyle w:val="ConsPlusNonformat"/>
        <w:jc w:val="both"/>
      </w:pPr>
    </w:p>
    <w:p w:rsidR="008C00D9" w:rsidRDefault="008C00D9">
      <w:pPr>
        <w:pStyle w:val="ConsPlusNonformat"/>
        <w:jc w:val="both"/>
      </w:pPr>
      <w:r>
        <w:t xml:space="preserve">                                  ЗАПРОС</w:t>
      </w:r>
    </w:p>
    <w:p w:rsidR="008C00D9" w:rsidRDefault="008C00D9">
      <w:pPr>
        <w:pStyle w:val="ConsPlusNonformat"/>
        <w:jc w:val="both"/>
      </w:pPr>
    </w:p>
    <w:p w:rsidR="008C00D9" w:rsidRDefault="008C00D9">
      <w:pPr>
        <w:pStyle w:val="ConsPlusNonformat"/>
        <w:jc w:val="both"/>
      </w:pPr>
      <w:r>
        <w:t xml:space="preserve">    Прошу   Вас  предоставить  информацию  о  времени  и  месте  проведения</w:t>
      </w:r>
    </w:p>
    <w:p w:rsidR="008C00D9" w:rsidRDefault="008C00D9">
      <w:pPr>
        <w:pStyle w:val="ConsPlusNonformat"/>
        <w:jc w:val="both"/>
      </w:pPr>
      <w:r>
        <w:t>___________________________________________________________________________</w:t>
      </w:r>
    </w:p>
    <w:p w:rsidR="008C00D9" w:rsidRDefault="008C00D9">
      <w:pPr>
        <w:pStyle w:val="ConsPlusNonformat"/>
        <w:jc w:val="both"/>
      </w:pPr>
      <w:r>
        <w:t xml:space="preserve">                  (указывается наименование мероприятия)</w:t>
      </w:r>
    </w:p>
    <w:p w:rsidR="008C00D9" w:rsidRDefault="008C00D9">
      <w:pPr>
        <w:pStyle w:val="ConsPlusNonformat"/>
        <w:jc w:val="both"/>
      </w:pPr>
      <w:r>
        <w:t>___________________________________________________________________________</w:t>
      </w:r>
    </w:p>
    <w:p w:rsidR="008C00D9" w:rsidRDefault="008C00D9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_____________________________ по ______________________________</w:t>
      </w:r>
    </w:p>
    <w:p w:rsidR="008C00D9" w:rsidRDefault="008C00D9">
      <w:pPr>
        <w:pStyle w:val="ConsPlusNonformat"/>
        <w:jc w:val="both"/>
      </w:pPr>
      <w:r>
        <w:t>в _________________________________________________________________________</w:t>
      </w:r>
    </w:p>
    <w:p w:rsidR="008C00D9" w:rsidRDefault="008C00D9">
      <w:pPr>
        <w:pStyle w:val="ConsPlusNonformat"/>
        <w:jc w:val="both"/>
      </w:pPr>
      <w:r>
        <w:t xml:space="preserve">                   (указывается наименование учреждения)</w:t>
      </w:r>
    </w:p>
    <w:p w:rsidR="008C00D9" w:rsidRDefault="008C00D9">
      <w:pPr>
        <w:pStyle w:val="ConsPlusNonformat"/>
        <w:jc w:val="both"/>
      </w:pPr>
    </w:p>
    <w:p w:rsidR="008C00D9" w:rsidRDefault="008C00D9">
      <w:pPr>
        <w:pStyle w:val="ConsPlusNonformat"/>
        <w:jc w:val="both"/>
      </w:pPr>
      <w:r>
        <w:t>_____________________ _______________ _____________________________________</w:t>
      </w:r>
    </w:p>
    <w:p w:rsidR="008C00D9" w:rsidRDefault="008C00D9">
      <w:pPr>
        <w:pStyle w:val="ConsPlusNonformat"/>
        <w:jc w:val="both"/>
      </w:pPr>
      <w:r>
        <w:t xml:space="preserve">       (дата)            (подпись)             (фамилия, инициалы)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943B6C" w:rsidRDefault="00943B6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right"/>
        <w:outlineLvl w:val="1"/>
      </w:pPr>
      <w:r>
        <w:t>Приложение N 3</w:t>
      </w:r>
    </w:p>
    <w:p w:rsidR="008C00D9" w:rsidRDefault="008C00D9">
      <w:pPr>
        <w:pStyle w:val="ConsPlusNormal"/>
        <w:jc w:val="right"/>
      </w:pPr>
      <w:r>
        <w:t>к Административному регламенту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center"/>
      </w:pPr>
      <w:bookmarkStart w:id="7" w:name="P339"/>
      <w:bookmarkEnd w:id="7"/>
      <w:r>
        <w:t>БЛОК-СХЕМА</w:t>
      </w:r>
    </w:p>
    <w:p w:rsidR="008C00D9" w:rsidRDefault="008C00D9">
      <w:pPr>
        <w:pStyle w:val="ConsPlusNormal"/>
        <w:jc w:val="center"/>
      </w:pPr>
      <w:r>
        <w:t>ПРЕДОСТАВЛЕНИЯ УСЛУГИ "ПРЕДОСТАВЛЕНИЕ ИНФОРМАЦИИ</w:t>
      </w:r>
    </w:p>
    <w:p w:rsidR="008C00D9" w:rsidRDefault="008C00D9">
      <w:pPr>
        <w:pStyle w:val="ConsPlusNormal"/>
        <w:jc w:val="center"/>
      </w:pPr>
      <w:r>
        <w:t>О ВРЕМЕНИ И МЕСТЕ КУЛЬТУРНО-МАССОВЫХ МЕРОПРИЯТИЯХ,</w:t>
      </w:r>
    </w:p>
    <w:p w:rsidR="008C00D9" w:rsidRDefault="008C00D9">
      <w:pPr>
        <w:pStyle w:val="ConsPlusNormal"/>
        <w:jc w:val="center"/>
      </w:pPr>
      <w:r>
        <w:t xml:space="preserve">ТЕАТРАЛЬНЫХ ПРЕДСТАВЛЕНИЙ, КОНЦЕРТОВ, ЗАНЯТИЙ </w:t>
      </w:r>
      <w:proofErr w:type="gramStart"/>
      <w:r>
        <w:t>В</w:t>
      </w:r>
      <w:proofErr w:type="gramEnd"/>
      <w:r>
        <w:t xml:space="preserve"> КЛУБНЫХ</w:t>
      </w:r>
    </w:p>
    <w:p w:rsidR="008C00D9" w:rsidRDefault="008C00D9">
      <w:pPr>
        <w:pStyle w:val="ConsPlusNormal"/>
        <w:jc w:val="center"/>
      </w:pPr>
      <w:proofErr w:type="gramStart"/>
      <w:r>
        <w:t>ФОРМИРОВАНИЯХ</w:t>
      </w:r>
      <w:proofErr w:type="gramEnd"/>
      <w:r>
        <w:t>, ТВОРЧЕСКИХ КОЛЛЕКТИВАХ И СТУДИЯХ</w:t>
      </w:r>
    </w:p>
    <w:p w:rsidR="008C00D9" w:rsidRDefault="008C00D9">
      <w:pPr>
        <w:pStyle w:val="ConsPlusNormal"/>
        <w:jc w:val="center"/>
      </w:pPr>
      <w:r>
        <w:t xml:space="preserve">ХУДОЖЕСТВЕННОГО ТВОРЧЕСТВА, </w:t>
      </w:r>
      <w:proofErr w:type="gramStart"/>
      <w:r>
        <w:t>АНОНСАХ</w:t>
      </w:r>
      <w:proofErr w:type="gramEnd"/>
      <w:r>
        <w:t xml:space="preserve"> ДАННЫХ МЕРОПРИЯТИЙ</w:t>
      </w:r>
    </w:p>
    <w:p w:rsidR="008C00D9" w:rsidRDefault="008C00D9">
      <w:pPr>
        <w:pStyle w:val="ConsPlusNormal"/>
        <w:jc w:val="center"/>
      </w:pPr>
      <w:r>
        <w:t>НА ТЕРРИТОРИИ ГОРОДСКОГО ОКРУГА СУХОЙ ЛОГ"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C00D9" w:rsidRDefault="008C00D9">
      <w:pPr>
        <w:pStyle w:val="ConsPlusNonformat"/>
        <w:jc w:val="both"/>
      </w:pPr>
      <w:r>
        <w:t>│             Подача заявителем запроса для получения услуги              │</w:t>
      </w:r>
    </w:p>
    <w:p w:rsidR="008C00D9" w:rsidRDefault="008C00D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C00D9" w:rsidRDefault="008C00D9">
      <w:pPr>
        <w:pStyle w:val="ConsPlusNonformat"/>
        <w:jc w:val="both"/>
      </w:pPr>
      <w:r>
        <w:t xml:space="preserve">                                     \/</w:t>
      </w:r>
    </w:p>
    <w:p w:rsidR="008C00D9" w:rsidRDefault="008C00D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C00D9" w:rsidRDefault="008C00D9">
      <w:pPr>
        <w:pStyle w:val="ConsPlusNonformat"/>
        <w:jc w:val="both"/>
      </w:pPr>
      <w:r>
        <w:t>│  Прием и регистрация заполненной формы запроса заявителя специалистом   │</w:t>
      </w:r>
    </w:p>
    <w:p w:rsidR="008C00D9" w:rsidRDefault="008C00D9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C00D9" w:rsidRDefault="008C00D9">
      <w:pPr>
        <w:pStyle w:val="ConsPlusNonformat"/>
        <w:jc w:val="both"/>
      </w:pPr>
      <w:r>
        <w:t xml:space="preserve">                                     \/</w:t>
      </w:r>
    </w:p>
    <w:p w:rsidR="008C00D9" w:rsidRDefault="008C00D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C00D9" w:rsidRDefault="008C00D9">
      <w:pPr>
        <w:pStyle w:val="ConsPlusNonformat"/>
        <w:jc w:val="both"/>
      </w:pPr>
      <w:r>
        <w:t>│                          Основания для отказа                           │</w:t>
      </w:r>
    </w:p>
    <w:p w:rsidR="008C00D9" w:rsidRDefault="008C00D9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└─────────────────┬────────────────────────────────────┬──────────────────┘</w:t>
      </w:r>
    </w:p>
    <w:p w:rsidR="008C00D9" w:rsidRDefault="008C00D9">
      <w:pPr>
        <w:pStyle w:val="ConsPlusNonformat"/>
        <w:jc w:val="both"/>
      </w:pPr>
      <w:r>
        <w:t xml:space="preserve">                  \/                                   \/</w:t>
      </w:r>
    </w:p>
    <w:p w:rsidR="008C00D9" w:rsidRDefault="008C00D9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C00D9" w:rsidRDefault="008C00D9">
      <w:pPr>
        <w:pStyle w:val="ConsPlusNonformat"/>
        <w:jc w:val="both"/>
      </w:pPr>
      <w:r>
        <w:t>│                Нет</w:t>
      </w:r>
      <w:proofErr w:type="gramStart"/>
      <w:r>
        <w:t xml:space="preserve">                 │                 Д</w:t>
      </w:r>
      <w:proofErr w:type="gramEnd"/>
      <w:r>
        <w:t>а                 │</w:t>
      </w:r>
    </w:p>
    <w:p w:rsidR="008C00D9" w:rsidRDefault="008C00D9">
      <w:pPr>
        <w:pStyle w:val="ConsPlusNonformat"/>
        <w:jc w:val="both"/>
      </w:pPr>
      <w:r>
        <w:t>└─────────────────┬──────────────────┴─────────────────┬──────────────────┘</w:t>
      </w:r>
    </w:p>
    <w:p w:rsidR="008C00D9" w:rsidRDefault="008C00D9">
      <w:pPr>
        <w:pStyle w:val="ConsPlusNonformat"/>
        <w:jc w:val="both"/>
      </w:pPr>
      <w:r>
        <w:t xml:space="preserve">                  \/                                   \/</w:t>
      </w:r>
    </w:p>
    <w:p w:rsidR="008C00D9" w:rsidRDefault="008C00D9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C00D9" w:rsidRDefault="008C00D9">
      <w:pPr>
        <w:pStyle w:val="ConsPlusNonformat"/>
        <w:jc w:val="both"/>
      </w:pPr>
      <w:r>
        <w:t>│       Подготовка информации        │       Подготовка уведомления       │</w:t>
      </w:r>
    </w:p>
    <w:p w:rsidR="008C00D9" w:rsidRDefault="008C00D9">
      <w:pPr>
        <w:pStyle w:val="ConsPlusNonformat"/>
        <w:jc w:val="both"/>
      </w:pPr>
      <w:r>
        <w:t>│                                    │  об отказе в выдаче в информации   │</w:t>
      </w:r>
    </w:p>
    <w:p w:rsidR="008C00D9" w:rsidRDefault="008C00D9">
      <w:pPr>
        <w:pStyle w:val="ConsPlusNonformat"/>
        <w:jc w:val="both"/>
      </w:pPr>
      <w:r>
        <w:t>└─────────────────┬──────────────────┴─────────────────┬──────────────────┘</w:t>
      </w:r>
    </w:p>
    <w:p w:rsidR="008C00D9" w:rsidRDefault="008C00D9">
      <w:pPr>
        <w:pStyle w:val="ConsPlusNonformat"/>
        <w:jc w:val="both"/>
      </w:pPr>
      <w:r>
        <w:t xml:space="preserve">                  \/                                   \/</w:t>
      </w:r>
    </w:p>
    <w:p w:rsidR="008C00D9" w:rsidRDefault="008C00D9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8C00D9" w:rsidRDefault="008C00D9">
      <w:pPr>
        <w:pStyle w:val="ConsPlusNonformat"/>
        <w:jc w:val="both"/>
      </w:pPr>
      <w:r>
        <w:t>│  Направление информации заявителю  │ Направление уведомления заявителю  │</w:t>
      </w:r>
    </w:p>
    <w:p w:rsidR="008C00D9" w:rsidRDefault="008C00D9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jc w:val="both"/>
      </w:pPr>
    </w:p>
    <w:p w:rsidR="008C00D9" w:rsidRDefault="008C0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D5D" w:rsidRDefault="00342D5D"/>
    <w:sectPr w:rsidR="00342D5D" w:rsidSect="00A959D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0D9"/>
    <w:rsid w:val="00206F34"/>
    <w:rsid w:val="00342D5D"/>
    <w:rsid w:val="005456D1"/>
    <w:rsid w:val="008C00D9"/>
    <w:rsid w:val="0094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6F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6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45B1FADE25CDD54C155B3684387555166EAB2875AB154491C9733B915026E580CE4DEF53821AAF26FB61AQ7R8G" TargetMode="External"/><Relationship Id="rId13" Type="http://schemas.openxmlformats.org/officeDocument/2006/relationships/hyperlink" Target="consultantplus://offline/ref=AD417710C883EDBCE6A8F902BFEB053ACF41A167292DCF0411F310C742CABD247C6B3CB2F7F562ACB5A2EE5ARBG" TargetMode="External"/><Relationship Id="rId18" Type="http://schemas.openxmlformats.org/officeDocument/2006/relationships/hyperlink" Target="consultantplus://offline/ref=AD417710C883EDBCE6A8F914BC875B30CF48FB6F2123C35B49AC4B9A155CR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417710C883EDBCE6A8F914BC875B30CC4AFE6B2522C35B49AC4B9A15C3B7733B2465F55BR0G" TargetMode="External"/><Relationship Id="rId7" Type="http://schemas.openxmlformats.org/officeDocument/2006/relationships/hyperlink" Target="consultantplus://offline/ref=C1045B1FADE25CDD54C155B3684387555166EAB2875FB8564F179733B915026E58Q0RCG" TargetMode="External"/><Relationship Id="rId12" Type="http://schemas.openxmlformats.org/officeDocument/2006/relationships/hyperlink" Target="consultantplus://offline/ref=AD417710C883EDBCE6A8F914BC875B30CC4AFE6B2522C35B49AC4B9A15C3B7733B2465F0B3F863A55BR1G" TargetMode="External"/><Relationship Id="rId17" Type="http://schemas.openxmlformats.org/officeDocument/2006/relationships/hyperlink" Target="consultantplus://offline/ref=AD417710C883EDBCE6A8F914BC875B30CC4AFE6B2522C35B49AC4B9A15C3B7733B2465F0B3F863A55BR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417710C883EDBCE6A8F914BC875B30CC4AFE6B272CC35B49AC4B9A155CR3G" TargetMode="External"/><Relationship Id="rId20" Type="http://schemas.openxmlformats.org/officeDocument/2006/relationships/hyperlink" Target="consultantplus://offline/ref=AD417710C883EDBCE6A8F902BFEB053ACF41A1672022C1051CFE4DCD4A93B1267B56R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45B1FADE25CDD54C155B3684387555166EAB28E50B65D481ECA39B14C0E6CQ5RFG" TargetMode="External"/><Relationship Id="rId11" Type="http://schemas.openxmlformats.org/officeDocument/2006/relationships/hyperlink" Target="consultantplus://offline/ref=AD417710C883EDBCE6A8F914BC875B30CC4AFF622320C35B49AC4B9A155CR3G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C1045B1FADE25CDD54C155A56B2FD95F5165B5B98F5EBA0210419164E6Q4R5G" TargetMode="External"/><Relationship Id="rId15" Type="http://schemas.openxmlformats.org/officeDocument/2006/relationships/hyperlink" Target="consultantplus://offline/ref=AD417710C883EDBCE6A8F914BC875B30CF49FF6D222F9E5141F5479851R2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1045B1FADE25CDD54C155B3684387555166EAB2875AB154491C9733B915026E580CE4DEF53821AAF26FB613Q7R9G" TargetMode="External"/><Relationship Id="rId19" Type="http://schemas.openxmlformats.org/officeDocument/2006/relationships/hyperlink" Target="consultantplus://offline/ref=AD417710C883EDBCE6A8F914BC875B30CF4CFB632927C35B49AC4B9A155CR3G" TargetMode="External"/><Relationship Id="rId4" Type="http://schemas.openxmlformats.org/officeDocument/2006/relationships/hyperlink" Target="consultantplus://offline/ref=C1045B1FADE25CDD54C155A56B2FD95F526DB5BE825FBA0210419164E6Q4R5G" TargetMode="External"/><Relationship Id="rId9" Type="http://schemas.openxmlformats.org/officeDocument/2006/relationships/hyperlink" Target="consultantplus://offline/ref=C1045B1FADE25CDD54C155B3684387555166EAB2875AB154491C9733B915026E580CE4DEF53821AAF26FB618Q7R1G" TargetMode="External"/><Relationship Id="rId14" Type="http://schemas.openxmlformats.org/officeDocument/2006/relationships/hyperlink" Target="consultantplus://offline/ref=AD417710C883EDBCE6A8F902BFEB053ACF41A167202CC80C15FE4DCD4A93B1267B56R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Силютина Валерия Сергеевна</cp:lastModifiedBy>
  <cp:revision>3</cp:revision>
  <dcterms:created xsi:type="dcterms:W3CDTF">2017-05-26T09:29:00Z</dcterms:created>
  <dcterms:modified xsi:type="dcterms:W3CDTF">2017-08-01T07:41:00Z</dcterms:modified>
</cp:coreProperties>
</file>