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pgSz w:w="11900" w:h="16840"/>
          <w:pgMar w:top="1062" w:right="882" w:bottom="1058" w:left="1538" w:header="0" w:footer="3" w:gutter="0"/>
          <w:pgNumType w:start="1"/>
          <w:cols w:space="720"/>
          <w:noEndnote/>
          <w:rtlGutter w:val="0"/>
          <w:docGrid w:linePitch="360"/>
        </w:sectPr>
      </w:pP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ru-RU" w:eastAsia="ru-RU" w:bidi="ru-RU"/>
        </w:rPr>
        <w:t>ГЛАВА ГОРОДСКОГО ОКРУГА СУХОЙ ЛОГ</w:t>
      </w:r>
    </w:p>
    <w:p>
      <w:pPr>
        <w:pStyle w:val="Style5"/>
        <w:keepNext/>
        <w:keepLines/>
        <w:widowControl w:val="0"/>
        <w:pBdr>
          <w:bottom w:val="single" w:sz="4" w:space="0" w:color="auto"/>
        </w:pBdr>
        <w:shd w:val="clear" w:color="auto" w:fill="auto"/>
        <w:bidi w:val="0"/>
        <w:spacing w:before="0" w:line="240" w:lineRule="auto"/>
        <w:ind w:left="0" w:right="0" w:firstLine="0"/>
        <w:jc w:val="center"/>
      </w:pPr>
      <w:bookmarkStart w:id="0" w:name="bookmark0"/>
      <w:r>
        <w:rPr>
          <w:color w:val="000000"/>
          <w:spacing w:val="0"/>
          <w:w w:val="100"/>
          <w:position w:val="0"/>
          <w:shd w:val="clear" w:color="auto" w:fill="auto"/>
          <w:lang w:val="ru-RU" w:eastAsia="ru-RU" w:bidi="ru-RU"/>
        </w:rPr>
        <w:t>ПОСТАНОВЛЕНИЕ</w:t>
      </w:r>
      <w:bookmarkEnd w:id="0"/>
    </w:p>
    <w:p>
      <w:pPr>
        <w:pStyle w:val="Style7"/>
        <w:keepNext w:val="0"/>
        <w:keepLines w:val="0"/>
        <w:widowControl w:val="0"/>
        <w:shd w:val="clear" w:color="auto" w:fill="auto"/>
        <w:tabs>
          <w:tab w:pos="2069" w:val="left"/>
        </w:tabs>
        <w:bidi w:val="0"/>
        <w:spacing w:before="0"/>
        <w:ind w:left="0" w:right="0" w:firstLine="0"/>
        <w:jc w:val="left"/>
      </w:pPr>
      <w:r>
        <w:rPr>
          <w:color w:val="000000"/>
          <w:spacing w:val="0"/>
          <w:position w:val="0"/>
          <w:u w:val="none"/>
          <w:shd w:val="clear" w:color="auto" w:fill="auto"/>
          <w:vertAlign w:val="subscript"/>
          <w:lang w:val="ru-RU" w:eastAsia="ru-RU" w:bidi="ru-RU"/>
        </w:rPr>
        <w:t>от</w:t>
      </w:r>
      <w:r>
        <w:rPr>
          <w:color w:val="000000"/>
          <w:spacing w:val="0"/>
          <w:position w:val="0"/>
          <w:u w:val="none"/>
          <w:shd w:val="clear" w:color="auto" w:fill="auto"/>
          <w:lang w:val="ru-RU" w:eastAsia="ru-RU" w:bidi="ru-RU"/>
        </w:rPr>
        <w:t xml:space="preserve"> </w:t>
      </w:r>
      <w:r>
        <w:rPr>
          <w:spacing w:val="0"/>
          <w:position w:val="0"/>
          <w:shd w:val="clear" w:color="auto" w:fill="auto"/>
          <w:lang w:val="ru-RU" w:eastAsia="ru-RU" w:bidi="ru-RU"/>
        </w:rPr>
        <w:t>0 2 ДЕН 2019</w:t>
      </w:r>
      <w:r>
        <w:rPr>
          <w:spacing w:val="0"/>
          <w:position w:val="0"/>
          <w:u w:val="none"/>
          <w:shd w:val="clear" w:color="auto" w:fill="auto"/>
          <w:lang w:val="ru-RU" w:eastAsia="ru-RU" w:bidi="ru-RU"/>
        </w:rPr>
        <w:tab/>
      </w:r>
      <w:r>
        <w:rPr>
          <w:rFonts w:ascii="Times New Roman" w:eastAsia="Times New Roman" w:hAnsi="Times New Roman" w:cs="Times New Roman"/>
          <w:b w:val="0"/>
          <w:bCs w:val="0"/>
          <w:color w:val="000000"/>
          <w:spacing w:val="0"/>
          <w:w w:val="100"/>
          <w:position w:val="0"/>
          <w:sz w:val="32"/>
          <w:szCs w:val="32"/>
          <w:u w:val="none"/>
          <w:shd w:val="clear" w:color="auto" w:fill="auto"/>
          <w:vertAlign w:val="subscript"/>
          <w:lang w:val="ru-RU" w:eastAsia="ru-RU" w:bidi="ru-RU"/>
        </w:rPr>
        <w:t>№</w:t>
      </w:r>
      <w:r>
        <w:rPr>
          <w:rFonts w:ascii="Times New Roman" w:eastAsia="Times New Roman" w:hAnsi="Times New Roman" w:cs="Times New Roman"/>
          <w:b w:val="0"/>
          <w:bCs w:val="0"/>
          <w:color w:val="000000"/>
          <w:spacing w:val="0"/>
          <w:w w:val="100"/>
          <w:position w:val="0"/>
          <w:sz w:val="32"/>
          <w:szCs w:val="32"/>
          <w:u w:val="none"/>
          <w:shd w:val="clear" w:color="auto" w:fill="auto"/>
          <w:lang w:val="ru-RU" w:eastAsia="ru-RU" w:bidi="ru-RU"/>
        </w:rPr>
        <w:t xml:space="preserve"> </w:t>
      </w:r>
      <w:r>
        <w:rPr>
          <w:rFonts w:ascii="Times New Roman" w:eastAsia="Times New Roman" w:hAnsi="Times New Roman" w:cs="Times New Roman"/>
          <w:b w:val="0"/>
          <w:bCs w:val="0"/>
          <w:spacing w:val="0"/>
          <w:w w:val="100"/>
          <w:position w:val="0"/>
          <w:sz w:val="32"/>
          <w:szCs w:val="32"/>
          <w:shd w:val="clear" w:color="auto" w:fill="auto"/>
          <w:lang w:val="ru-RU" w:eastAsia="ru-RU" w:bidi="ru-RU"/>
        </w:rPr>
        <w:t xml:space="preserve">1 5 0 2 </w:t>
      </w:r>
      <w:r>
        <w:rPr>
          <w:color w:val="0F1139"/>
          <w:spacing w:val="0"/>
          <w:position w:val="0"/>
          <w:shd w:val="clear" w:color="auto" w:fill="auto"/>
          <w:lang w:val="ru-RU" w:eastAsia="ru-RU" w:bidi="ru-RU"/>
        </w:rPr>
        <w:t>-П</w:t>
      </w:r>
      <w:r>
        <w:rPr>
          <w:color w:val="0F1139"/>
          <w:spacing w:val="0"/>
          <w:position w:val="0"/>
          <w:u w:val="none"/>
          <w:shd w:val="clear" w:color="auto" w:fill="auto"/>
          <w:lang w:val="ru-RU" w:eastAsia="ru-RU" w:bidi="ru-RU"/>
        </w:rPr>
        <w:t>Г</w:t>
      </w:r>
    </w:p>
    <w:p>
      <w:pPr>
        <w:pStyle w:val="Style1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u-RU" w:eastAsia="ru-RU" w:bidi="ru-RU"/>
        </w:rPr>
        <w:t>г. Сухой Лог</w:t>
      </w:r>
    </w:p>
    <w:p>
      <w:pPr>
        <w:pStyle w:val="Style2"/>
        <w:keepNext w:val="0"/>
        <w:keepLines w:val="0"/>
        <w:widowControl w:val="0"/>
        <w:shd w:val="clear" w:color="auto" w:fill="auto"/>
        <w:bidi w:val="0"/>
        <w:spacing w:before="0" w:after="300" w:line="240" w:lineRule="auto"/>
        <w:ind w:left="0" w:right="0" w:firstLine="0"/>
        <w:jc w:val="center"/>
      </w:pPr>
      <w:r>
        <w:rPr>
          <w:b/>
          <w:bCs/>
          <w:i/>
          <w:iCs/>
          <w:color w:val="000000"/>
          <w:spacing w:val="0"/>
          <w:w w:val="100"/>
          <w:position w:val="0"/>
          <w:shd w:val="clear" w:color="auto" w:fill="auto"/>
          <w:lang w:val="ru-RU" w:eastAsia="ru-RU" w:bidi="ru-RU"/>
        </w:rPr>
        <w:t>Об утверждении Порядка проведения конкурсного отбора проектов</w:t>
        <w:br/>
        <w:t>инициативного бюджетирования в городском округе Сухой Лог и состава</w:t>
        <w:br/>
        <w:t>конкурсной комиссии</w:t>
      </w:r>
    </w:p>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 xml:space="preserve">В соответствии со статьями 74, 86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порядком предоставления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являющимся приложением № 5 к государственной программе Свердловской области «Совершенствование социально-экономической политики на территории Свердловской области до 2024 года», утвержденной постановлением Правительства Свердловской области от 25.12.2014 № 1209-ПП «Об утверждении государственной программы Свердловской области «Совершенствование социально-экономической политики на территории Свердловской области до 2024 года», с целью активизации участия жителей городского округа Сухой Лог в осуществлении местного самоуправления и решения вопросов местного значения посредством реализации на территории городского округа Сухой Лог проектов инициативного бюджетирования, руководствуясь статьей 31 Устава городского округа Сухой Лог, </w:t>
      </w:r>
      <w:r>
        <w:rPr>
          <w:b/>
          <w:bCs/>
          <w:color w:val="000000"/>
          <w:spacing w:val="0"/>
          <w:w w:val="100"/>
          <w:position w:val="0"/>
          <w:shd w:val="clear" w:color="auto" w:fill="auto"/>
          <w:lang w:val="ru-RU" w:eastAsia="ru-RU" w:bidi="ru-RU"/>
        </w:rPr>
        <w:t>ПОСТАНОВЛЯЮ:</w:t>
      </w:r>
    </w:p>
    <w:p>
      <w:pPr>
        <w:pStyle w:val="Style2"/>
        <w:keepNext w:val="0"/>
        <w:keepLines w:val="0"/>
        <w:widowControl w:val="0"/>
        <w:numPr>
          <w:ilvl w:val="0"/>
          <w:numId w:val="1"/>
        </w:numPr>
        <w:shd w:val="clear" w:color="auto" w:fill="auto"/>
        <w:tabs>
          <w:tab w:pos="898"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Утвердить Порядок проведения конкурсного отбора проектов инициативного бюджетирования в городском округе Сухой Лог (прилагается).</w:t>
      </w:r>
    </w:p>
    <w:p>
      <w:pPr>
        <w:pStyle w:val="Style2"/>
        <w:keepNext w:val="0"/>
        <w:keepLines w:val="0"/>
        <w:widowControl w:val="0"/>
        <w:numPr>
          <w:ilvl w:val="0"/>
          <w:numId w:val="1"/>
        </w:numPr>
        <w:shd w:val="clear" w:color="auto" w:fill="auto"/>
        <w:tabs>
          <w:tab w:pos="898"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Утвердить состав конкурсной комиссии по отбору проектов инициативного бюджетирования в городском округе Сухой Лог (прилагается).</w:t>
      </w:r>
    </w:p>
    <w:p>
      <w:pPr>
        <w:pStyle w:val="Style2"/>
        <w:keepNext w:val="0"/>
        <w:keepLines w:val="0"/>
        <w:widowControl w:val="0"/>
        <w:numPr>
          <w:ilvl w:val="0"/>
          <w:numId w:val="1"/>
        </w:numPr>
        <w:shd w:val="clear" w:color="auto" w:fill="auto"/>
        <w:tabs>
          <w:tab w:pos="894"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Настоящее Постановление опубликовать в газете «Знамя Победы» и разместить на официальном сайте городского округа Сухой Лог.</w:t>
      </w:r>
    </w:p>
    <w:p>
      <w:pPr>
        <w:pStyle w:val="Style2"/>
        <w:keepNext w:val="0"/>
        <w:keepLines w:val="0"/>
        <w:widowControl w:val="0"/>
        <w:numPr>
          <w:ilvl w:val="0"/>
          <w:numId w:val="1"/>
        </w:numPr>
        <w:shd w:val="clear" w:color="auto" w:fill="auto"/>
        <w:tabs>
          <w:tab w:pos="1182" w:val="left"/>
        </w:tabs>
        <w:bidi w:val="0"/>
        <w:spacing w:before="0" w:after="200" w:line="240" w:lineRule="auto"/>
        <w:ind w:left="0" w:right="0" w:firstLine="840"/>
        <w:jc w:val="both"/>
      </w:pPr>
      <w:r>
        <w:rPr>
          <w:color w:val="000000"/>
          <w:spacing w:val="0"/>
          <w:w w:val="100"/>
          <w:position w:val="0"/>
          <w:shd w:val="clear" w:color="auto" w:fill="auto"/>
          <w:lang w:val="ru-RU" w:eastAsia="ru-RU" w:bidi="ru-RU"/>
        </w:rPr>
        <w:t>Контроль за исполнением настоящего Постановления возложить на заместителя главы Администрации городского округа Сухой Лог Е.Ю.Москвину.</w:t>
      </w:r>
    </w:p>
    <w:p>
      <w:pPr>
        <w:widowControl w:val="0"/>
        <w:spacing w:after="1042" w:line="1" w:lineRule="exact"/>
      </w:pPr>
      <w:r>
        <mc:AlternateContent>
          <mc:Choice Requires="wps">
            <w:drawing>
              <wp:anchor distT="0" distB="0" distL="0" distR="0" simplePos="0" relativeHeight="62914690" behindDoc="1" locked="0" layoutInCell="1" allowOverlap="1">
                <wp:simplePos x="0" y="0"/>
                <wp:positionH relativeFrom="page">
                  <wp:posOffset>996315</wp:posOffset>
                </wp:positionH>
                <wp:positionV relativeFrom="paragraph">
                  <wp:posOffset>307975</wp:posOffset>
                </wp:positionV>
                <wp:extent cx="1896110" cy="225425"/>
                <wp:wrapNone/>
                <wp:docPr id="1" name="Shape 1"/>
                <a:graphic xmlns:a="http://schemas.openxmlformats.org/drawingml/2006/main">
                  <a:graphicData uri="http://schemas.microsoft.com/office/word/2010/wordprocessingShape">
                    <wps:wsp>
                      <wps:cNvSpPr txBox="1"/>
                      <wps:spPr>
                        <a:xfrm>
                          <a:ext cx="189611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Глава городского округа</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450000000000003pt;margin-top:24.25pt;width:149.30000000000001pt;height:17.75pt;z-index:-188744063;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Глава городского округа</w:t>
                      </w:r>
                    </w:p>
                  </w:txbxContent>
                </v:textbox>
                <w10:wrap anchorx="page"/>
              </v:shape>
            </w:pict>
          </mc:Fallback>
        </mc:AlternateContent>
      </w:r>
      <w:r>
        <w:drawing>
          <wp:anchor distT="0" distB="0" distL="0" distR="0" simplePos="0" relativeHeight="62914692" behindDoc="1" locked="0" layoutInCell="1" allowOverlap="1">
            <wp:simplePos x="0" y="0"/>
            <wp:positionH relativeFrom="page">
              <wp:posOffset>3419475</wp:posOffset>
            </wp:positionH>
            <wp:positionV relativeFrom="paragraph">
              <wp:posOffset>76200</wp:posOffset>
            </wp:positionV>
            <wp:extent cx="1566545" cy="58547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566545" cy="585470"/>
                    </a:xfrm>
                    <a:prstGeom prst="rect"/>
                  </pic:spPr>
                </pic:pic>
              </a:graphicData>
            </a:graphic>
          </wp:anchor>
        </w:drawing>
      </w:r>
      <w:r>
        <mc:AlternateContent>
          <mc:Choice Requires="wps">
            <w:drawing>
              <wp:anchor distT="0" distB="0" distL="0" distR="0" simplePos="0" relativeHeight="62914693" behindDoc="1" locked="0" layoutInCell="1" allowOverlap="1">
                <wp:simplePos x="0" y="0"/>
                <wp:positionH relativeFrom="page">
                  <wp:posOffset>6016625</wp:posOffset>
                </wp:positionH>
                <wp:positionV relativeFrom="paragraph">
                  <wp:posOffset>283210</wp:posOffset>
                </wp:positionV>
                <wp:extent cx="905510" cy="216535"/>
                <wp:wrapNone/>
                <wp:docPr id="5" name="Shape 5"/>
                <a:graphic xmlns:a="http://schemas.openxmlformats.org/drawingml/2006/main">
                  <a:graphicData uri="http://schemas.microsoft.com/office/word/2010/wordprocessingShape">
                    <wps:wsp>
                      <wps:cNvSpPr txBox="1"/>
                      <wps:spPr>
                        <a:xfrm>
                          <a:ext cx="905510" cy="2165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Р.Ю. Валов</w:t>
                            </w:r>
                          </w:p>
                        </w:txbxContent>
                      </wps:txbx>
                      <wps:bodyPr wrap="none" lIns="0" tIns="0" rIns="0" bIns="0">
                        <a:noAutoFit/>
                      </wps:bodyPr>
                    </wps:wsp>
                  </a:graphicData>
                </a:graphic>
              </wp:anchor>
            </w:drawing>
          </mc:Choice>
          <mc:Fallback>
            <w:pict>
              <v:shape id="_x0000_s1031" type="#_x0000_t202" style="position:absolute;margin-left:473.75pt;margin-top:22.300000000000001pt;width:71.299999999999997pt;height:17.050000000000001pt;z-index:-188744060;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Р.Ю. Валов</w:t>
                      </w:r>
                    </w:p>
                  </w:txbxContent>
                </v:textbox>
                <w10:wrap anchorx="page"/>
              </v:shape>
            </w:pict>
          </mc:Fallback>
        </mc:AlternateContent>
      </w:r>
    </w:p>
    <w:p>
      <w:pPr>
        <w:pStyle w:val="Style2"/>
        <w:keepNext w:val="0"/>
        <w:keepLines w:val="0"/>
        <w:widowControl w:val="0"/>
        <w:shd w:val="clear" w:color="auto" w:fill="auto"/>
        <w:tabs>
          <w:tab w:pos="8508" w:val="left"/>
        </w:tabs>
        <w:bidi w:val="0"/>
        <w:spacing w:before="0" w:after="380" w:line="221" w:lineRule="auto"/>
        <w:ind w:left="5700" w:right="0" w:firstLine="0"/>
        <w:jc w:val="right"/>
        <w:rPr>
          <w:sz w:val="32"/>
          <w:szCs w:val="32"/>
        </w:rPr>
      </w:pPr>
      <w:r>
        <w:rPr>
          <w:color w:val="000000"/>
          <w:spacing w:val="0"/>
          <w:w w:val="100"/>
          <w:position w:val="0"/>
          <w:sz w:val="28"/>
          <w:szCs w:val="28"/>
          <w:shd w:val="clear" w:color="auto" w:fill="auto"/>
          <w:lang w:val="ru-RU" w:eastAsia="ru-RU" w:bidi="ru-RU"/>
        </w:rPr>
        <w:t xml:space="preserve">Утвержден постановлением Главы городского округа Сухой Лог </w:t>
      </w:r>
      <w:r>
        <w:rPr>
          <w:rFonts w:ascii="Arial Unicode MS" w:eastAsia="Arial Unicode MS" w:hAnsi="Arial Unicode MS" w:cs="Arial Unicode MS"/>
          <w:b/>
          <w:bCs/>
          <w:color w:val="000000"/>
          <w:spacing w:val="0"/>
          <w:w w:val="60"/>
          <w:position w:val="0"/>
          <w:sz w:val="26"/>
          <w:szCs w:val="26"/>
          <w:shd w:val="clear" w:color="auto" w:fill="auto"/>
          <w:vertAlign w:val="subscript"/>
          <w:lang w:val="ru-RU" w:eastAsia="ru-RU" w:bidi="ru-RU"/>
        </w:rPr>
        <w:t>от</w:t>
      </w:r>
      <w:r>
        <w:rPr>
          <w:rFonts w:ascii="Arial Unicode MS" w:eastAsia="Arial Unicode MS" w:hAnsi="Arial Unicode MS" w:cs="Arial Unicode MS"/>
          <w:b/>
          <w:bCs/>
          <w:color w:val="000000"/>
          <w:spacing w:val="0"/>
          <w:w w:val="60"/>
          <w:position w:val="0"/>
          <w:sz w:val="26"/>
          <w:szCs w:val="26"/>
          <w:shd w:val="clear" w:color="auto" w:fill="auto"/>
          <w:lang w:val="ru-RU" w:eastAsia="ru-RU" w:bidi="ru-RU"/>
        </w:rPr>
        <w:t xml:space="preserve"> </w:t>
      </w:r>
      <w:r>
        <w:rPr>
          <w:rFonts w:ascii="Arial Unicode MS" w:eastAsia="Arial Unicode MS" w:hAnsi="Arial Unicode MS" w:cs="Arial Unicode MS"/>
          <w:b/>
          <w:bCs/>
          <w:color w:val="000000"/>
          <w:spacing w:val="0"/>
          <w:w w:val="60"/>
          <w:position w:val="0"/>
          <w:sz w:val="26"/>
          <w:szCs w:val="26"/>
          <w:u w:val="single"/>
          <w:shd w:val="clear" w:color="auto" w:fill="auto"/>
          <w:vertAlign w:val="superscript"/>
          <w:lang w:val="ru-RU" w:eastAsia="ru-RU" w:bidi="ru-RU"/>
        </w:rPr>
        <w:t>Е</w:t>
      </w:r>
      <w:r>
        <w:rPr>
          <w:rFonts w:ascii="Arial Unicode MS" w:eastAsia="Arial Unicode MS" w:hAnsi="Arial Unicode MS" w:cs="Arial Unicode MS"/>
          <w:b/>
          <w:bCs/>
          <w:color w:val="000000"/>
          <w:spacing w:val="0"/>
          <w:w w:val="60"/>
          <w:position w:val="0"/>
          <w:sz w:val="26"/>
          <w:szCs w:val="26"/>
          <w:u w:val="single"/>
          <w:shd w:val="clear" w:color="auto" w:fill="auto"/>
          <w:lang w:val="ru-RU" w:eastAsia="ru-RU" w:bidi="ru-RU"/>
        </w:rPr>
        <w:t xml:space="preserve"> </w:t>
      </w:r>
      <w:r>
        <w:rPr>
          <w:rFonts w:ascii="Arial Unicode MS" w:eastAsia="Arial Unicode MS" w:hAnsi="Arial Unicode MS" w:cs="Arial Unicode MS"/>
          <w:b/>
          <w:bCs/>
          <w:color w:val="253EA5"/>
          <w:spacing w:val="0"/>
          <w:w w:val="60"/>
          <w:position w:val="0"/>
          <w:sz w:val="26"/>
          <w:szCs w:val="26"/>
          <w:u w:val="single"/>
          <w:shd w:val="clear" w:color="auto" w:fill="auto"/>
          <w:lang w:val="ru-RU" w:eastAsia="ru-RU" w:bidi="ru-RU"/>
        </w:rPr>
        <w:t xml:space="preserve">О ДЕН </w:t>
      </w:r>
      <w:r>
        <w:rPr>
          <w:rFonts w:ascii="Arial Unicode MS" w:eastAsia="Arial Unicode MS" w:hAnsi="Arial Unicode MS" w:cs="Arial Unicode MS"/>
          <w:b/>
          <w:bCs/>
          <w:color w:val="0F1139"/>
          <w:spacing w:val="0"/>
          <w:w w:val="60"/>
          <w:position w:val="0"/>
          <w:sz w:val="26"/>
          <w:szCs w:val="26"/>
          <w:u w:val="single"/>
          <w:shd w:val="clear" w:color="auto" w:fill="auto"/>
          <w:lang w:val="ru-RU" w:eastAsia="ru-RU" w:bidi="ru-RU"/>
        </w:rPr>
        <w:t>2019</w:t>
      </w:r>
      <w:r>
        <w:rPr>
          <w:rFonts w:ascii="Arial Unicode MS" w:eastAsia="Arial Unicode MS" w:hAnsi="Arial Unicode MS" w:cs="Arial Unicode MS"/>
          <w:b/>
          <w:bCs/>
          <w:color w:val="0F1139"/>
          <w:spacing w:val="0"/>
          <w:w w:val="60"/>
          <w:position w:val="0"/>
          <w:sz w:val="26"/>
          <w:szCs w:val="26"/>
          <w:u w:val="single"/>
          <w:shd w:val="clear" w:color="auto" w:fill="auto"/>
          <w:vertAlign w:val="superscript"/>
          <w:lang w:val="ru-RU" w:eastAsia="ru-RU" w:bidi="ru-RU"/>
        </w:rPr>
        <w:t>У</w:t>
      </w:r>
      <w:r>
        <w:rPr>
          <w:rFonts w:ascii="Arial Unicode MS" w:eastAsia="Arial Unicode MS" w:hAnsi="Arial Unicode MS" w:cs="Arial Unicode MS"/>
          <w:b/>
          <w:bCs/>
          <w:color w:val="0F1139"/>
          <w:spacing w:val="0"/>
          <w:w w:val="60"/>
          <w:position w:val="0"/>
          <w:sz w:val="26"/>
          <w:szCs w:val="26"/>
          <w:shd w:val="clear" w:color="auto" w:fill="auto"/>
          <w:lang w:val="ru-RU" w:eastAsia="ru-RU" w:bidi="ru-RU"/>
        </w:rPr>
        <w:tab/>
      </w:r>
      <w:r>
        <w:rPr>
          <w:color w:val="253EA5"/>
          <w:spacing w:val="0"/>
          <w:w w:val="100"/>
          <w:position w:val="0"/>
          <w:sz w:val="32"/>
          <w:szCs w:val="32"/>
          <w:shd w:val="clear" w:color="auto" w:fill="auto"/>
          <w:lang w:val="ru-RU" w:eastAsia="ru-RU" w:bidi="ru-RU"/>
        </w:rPr>
        <w:t>1</w:t>
      </w:r>
      <w:r>
        <w:rPr>
          <w:color w:val="253EA5"/>
          <w:spacing w:val="0"/>
          <w:w w:val="100"/>
          <w:position w:val="0"/>
          <w:sz w:val="32"/>
          <w:szCs w:val="32"/>
          <w:u w:val="single"/>
          <w:shd w:val="clear" w:color="auto" w:fill="auto"/>
          <w:lang w:val="ru-RU" w:eastAsia="ru-RU" w:bidi="ru-RU"/>
        </w:rPr>
        <w:t xml:space="preserve"> </w:t>
      </w:r>
      <w:r>
        <w:rPr>
          <w:color w:val="253EA5"/>
          <w:spacing w:val="0"/>
          <w:w w:val="100"/>
          <w:position w:val="0"/>
          <w:sz w:val="32"/>
          <w:szCs w:val="32"/>
          <w:shd w:val="clear" w:color="auto" w:fill="auto"/>
          <w:lang w:val="ru-RU" w:eastAsia="ru-RU" w:bidi="ru-RU"/>
        </w:rPr>
        <w:t>5</w:t>
      </w:r>
      <w:r>
        <w:rPr>
          <w:color w:val="253EA5"/>
          <w:spacing w:val="0"/>
          <w:w w:val="100"/>
          <w:position w:val="0"/>
          <w:sz w:val="32"/>
          <w:szCs w:val="32"/>
          <w:u w:val="single"/>
          <w:shd w:val="clear" w:color="auto" w:fill="auto"/>
          <w:lang w:val="ru-RU" w:eastAsia="ru-RU" w:bidi="ru-RU"/>
        </w:rPr>
        <w:t xml:space="preserve"> </w:t>
      </w:r>
      <w:r>
        <w:rPr>
          <w:color w:val="253EA5"/>
          <w:spacing w:val="0"/>
          <w:w w:val="100"/>
          <w:position w:val="0"/>
          <w:sz w:val="32"/>
          <w:szCs w:val="32"/>
          <w:shd w:val="clear" w:color="auto" w:fill="auto"/>
          <w:lang w:val="ru-RU" w:eastAsia="ru-RU" w:bidi="ru-RU"/>
        </w:rPr>
        <w:t>0</w:t>
      </w:r>
      <w:r>
        <w:rPr>
          <w:color w:val="253EA5"/>
          <w:spacing w:val="0"/>
          <w:w w:val="100"/>
          <w:position w:val="0"/>
          <w:sz w:val="32"/>
          <w:szCs w:val="32"/>
          <w:u w:val="single"/>
          <w:shd w:val="clear" w:color="auto" w:fill="auto"/>
          <w:lang w:val="ru-RU" w:eastAsia="ru-RU" w:bidi="ru-RU"/>
        </w:rPr>
        <w:t xml:space="preserve"> </w:t>
      </w:r>
      <w:r>
        <w:rPr>
          <w:color w:val="253EA5"/>
          <w:spacing w:val="0"/>
          <w:w w:val="100"/>
          <w:position w:val="0"/>
          <w:sz w:val="32"/>
          <w:szCs w:val="32"/>
          <w:shd w:val="clear" w:color="auto" w:fill="auto"/>
          <w:lang w:val="ru-RU" w:eastAsia="ru-RU" w:bidi="ru-RU"/>
        </w:rPr>
        <w:t>2</w:t>
      </w:r>
      <w:r>
        <w:rPr>
          <w:color w:val="253EA5"/>
          <w:spacing w:val="0"/>
          <w:w w:val="100"/>
          <w:position w:val="0"/>
          <w:sz w:val="32"/>
          <w:szCs w:val="32"/>
          <w:u w:val="single"/>
          <w:shd w:val="clear" w:color="auto" w:fill="auto"/>
          <w:lang w:val="ru-RU" w:eastAsia="ru-RU" w:bidi="ru-RU"/>
        </w:rPr>
        <w:t xml:space="preserve"> </w:t>
      </w:r>
      <w:r>
        <w:rPr>
          <w:color w:val="0F1139"/>
          <w:spacing w:val="0"/>
          <w:w w:val="100"/>
          <w:position w:val="0"/>
          <w:sz w:val="32"/>
          <w:szCs w:val="32"/>
          <w:shd w:val="clear" w:color="auto" w:fill="auto"/>
          <w:lang w:val="ru-RU" w:eastAsia="ru-RU" w:bidi="ru-RU"/>
        </w:rPr>
        <w:t xml:space="preserve">- </w:t>
      </w:r>
      <w:r>
        <w:rPr>
          <w:i/>
          <w:iCs/>
          <w:color w:val="0F1139"/>
          <w:spacing w:val="0"/>
          <w:w w:val="100"/>
          <w:position w:val="0"/>
          <w:sz w:val="32"/>
          <w:szCs w:val="32"/>
          <w:shd w:val="clear" w:color="auto" w:fill="auto"/>
          <w:lang w:val="ru-RU" w:eastAsia="ru-RU" w:bidi="ru-RU"/>
        </w:rPr>
        <w:t>О Г</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ПОРЯДОК</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проведения конкурсного отбора проектов</w:t>
      </w:r>
    </w:p>
    <w:p>
      <w:pPr>
        <w:pStyle w:val="Style2"/>
        <w:keepNext w:val="0"/>
        <w:keepLines w:val="0"/>
        <w:widowControl w:val="0"/>
        <w:shd w:val="clear" w:color="auto" w:fill="auto"/>
        <w:bidi w:val="0"/>
        <w:spacing w:before="0" w:after="640" w:line="240" w:lineRule="auto"/>
        <w:ind w:left="0" w:right="0" w:firstLine="0"/>
        <w:jc w:val="center"/>
      </w:pPr>
      <w:r>
        <w:rPr>
          <w:color w:val="000000"/>
          <w:spacing w:val="0"/>
          <w:w w:val="100"/>
          <w:position w:val="0"/>
          <w:shd w:val="clear" w:color="auto" w:fill="auto"/>
          <w:lang w:val="ru-RU" w:eastAsia="ru-RU" w:bidi="ru-RU"/>
        </w:rPr>
        <w:t>инициативного бюджетирования в городском округе Сухой Лог</w:t>
      </w:r>
    </w:p>
    <w:p>
      <w:pPr>
        <w:pStyle w:val="Style2"/>
        <w:keepNext w:val="0"/>
        <w:keepLines w:val="0"/>
        <w:widowControl w:val="0"/>
        <w:numPr>
          <w:ilvl w:val="0"/>
          <w:numId w:val="3"/>
        </w:numPr>
        <w:shd w:val="clear" w:color="auto" w:fill="auto"/>
        <w:tabs>
          <w:tab w:pos="308"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Общие положения</w:t>
      </w:r>
    </w:p>
    <w:p>
      <w:pPr>
        <w:pStyle w:val="Style2"/>
        <w:keepNext w:val="0"/>
        <w:keepLines w:val="0"/>
        <w:widowControl w:val="0"/>
        <w:numPr>
          <w:ilvl w:val="0"/>
          <w:numId w:val="5"/>
        </w:numPr>
        <w:shd w:val="clear" w:color="auto" w:fill="auto"/>
        <w:tabs>
          <w:tab w:pos="101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Настоящий Порядок устанавливает процедуру проведения конкурсного отбора проектов инициативного бюджетирования (далее - конкурсный отбор) в городском округе Сухой Лог (далее - городской округ).</w:t>
      </w:r>
    </w:p>
    <w:p>
      <w:pPr>
        <w:pStyle w:val="Style2"/>
        <w:keepNext w:val="0"/>
        <w:keepLines w:val="0"/>
        <w:widowControl w:val="0"/>
        <w:numPr>
          <w:ilvl w:val="0"/>
          <w:numId w:val="5"/>
        </w:numPr>
        <w:shd w:val="clear" w:color="auto" w:fill="auto"/>
        <w:tabs>
          <w:tab w:pos="101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Целью конкурсного отбора является определение проектов инициативного бюджетирования (далее - проекты), в том числе для дальнейшего включения в заявку для участия в региональном конкурсном отборе проектов инициативного бюджетирования, для осуществления которых будут предоставлены субсидии из областного бюджета бюджетам муниципальных образований, расположенных на территории Свердловской области, на софинансирование проектов инициативного бюджетирования (далее - субсидии).</w:t>
      </w:r>
    </w:p>
    <w:p>
      <w:pPr>
        <w:pStyle w:val="Style2"/>
        <w:keepNext w:val="0"/>
        <w:keepLines w:val="0"/>
        <w:widowControl w:val="0"/>
        <w:numPr>
          <w:ilvl w:val="0"/>
          <w:numId w:val="5"/>
        </w:numPr>
        <w:shd w:val="clear" w:color="auto" w:fill="auto"/>
        <w:tabs>
          <w:tab w:pos="101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Право на участие в конкурсном отборе имеют проекты, направленные на решение вопросов местного значения, инициаторами которых являются: инициативные группы граждан, индивидуальные предприниматели и некоммерческие организации, в том числе общественные объединения.</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В случае дальнейшего включения проекта в заявку для участия в региональном конкурсном отборе проектов инициативного бюджетирования проект должен быть направлен на решение вопросов местного значения, перечисленных в пункте 4 настоящего Порядка.</w:t>
      </w:r>
    </w:p>
    <w:p>
      <w:pPr>
        <w:pStyle w:val="Style2"/>
        <w:keepNext w:val="0"/>
        <w:keepLines w:val="0"/>
        <w:widowControl w:val="0"/>
        <w:numPr>
          <w:ilvl w:val="0"/>
          <w:numId w:val="5"/>
        </w:numPr>
        <w:shd w:val="clear" w:color="auto" w:fill="auto"/>
        <w:tabs>
          <w:tab w:pos="101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Субсидии предоставляются на проекты инициативного бюджетирования (далее - проекты) в следующих сферах:</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благоустройство территории муниципального образования: обустройство общественных пространств (за исключением установки памятников, мемориалов, памятных досок), детских площадок, мест для занятия физической культурой и спортом, освещение улиц, озеленение;</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дополнительное образование детей (оснащение оборудованием, приобретение программных средств для муниципальных организаций дополнительного образования);</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 xml:space="preserve">развитие и внедрение информационных технологий (включая разработку информационных систем и развитие инфокоммуникационной инфраструктуры) в муниципальных учреждениях культуры, направленных на создание виртуальных экспозиций и условий свободного (бесплатного) доступа населения к таким экспозициям, а также обеспечение доступа к </w:t>
      </w:r>
      <w:r>
        <w:rPr>
          <w:color w:val="000000"/>
          <w:spacing w:val="0"/>
          <w:w w:val="100"/>
          <w:position w:val="0"/>
          <w:shd w:val="clear" w:color="auto" w:fill="auto"/>
          <w:lang w:val="ru-RU" w:eastAsia="ru-RU" w:bidi="ru-RU"/>
        </w:rPr>
        <w:t>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предоставление услуг в формате «одного окна»).</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Софинансирование проекта инициативного бюджетирования за счет собственных средств предприятий и организаций муниципальной формы собственности не допускается.</w:t>
      </w:r>
    </w:p>
    <w:p>
      <w:pPr>
        <w:pStyle w:val="Style2"/>
        <w:keepNext w:val="0"/>
        <w:keepLines w:val="0"/>
        <w:widowControl w:val="0"/>
        <w:numPr>
          <w:ilvl w:val="0"/>
          <w:numId w:val="5"/>
        </w:numPr>
        <w:shd w:val="clear" w:color="auto" w:fill="auto"/>
        <w:tabs>
          <w:tab w:pos="94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Софинансирование проекта за счет средств областного бюджета осуществляется при соблюдении условий:</w:t>
      </w:r>
    </w:p>
    <w:p>
      <w:pPr>
        <w:pStyle w:val="Style2"/>
        <w:keepNext w:val="0"/>
        <w:keepLines w:val="0"/>
        <w:widowControl w:val="0"/>
        <w:numPr>
          <w:ilvl w:val="0"/>
          <w:numId w:val="7"/>
        </w:numPr>
        <w:shd w:val="clear" w:color="auto" w:fill="auto"/>
        <w:tabs>
          <w:tab w:pos="96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имущество (в том числе земельные участки), предназначенное для реализации проекта инициативного бюджетирования, находится и (или) будет оформлено в процессе реализации проекта инициативного бюджетирования в муниципальную собственность;</w:t>
      </w:r>
    </w:p>
    <w:p>
      <w:pPr>
        <w:pStyle w:val="Style2"/>
        <w:keepNext w:val="0"/>
        <w:keepLines w:val="0"/>
        <w:widowControl w:val="0"/>
        <w:numPr>
          <w:ilvl w:val="0"/>
          <w:numId w:val="7"/>
        </w:numPr>
        <w:shd w:val="clear" w:color="auto" w:fill="auto"/>
        <w:tabs>
          <w:tab w:pos="96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финансирование проекта инициативного бюджетирования не предусмотрено за счет других направлений расходов областного и местного бюджетов;</w:t>
      </w:r>
    </w:p>
    <w:p>
      <w:pPr>
        <w:pStyle w:val="Style2"/>
        <w:keepNext w:val="0"/>
        <w:keepLines w:val="0"/>
        <w:widowControl w:val="0"/>
        <w:numPr>
          <w:ilvl w:val="0"/>
          <w:numId w:val="7"/>
        </w:numPr>
        <w:shd w:val="clear" w:color="auto" w:fill="auto"/>
        <w:tabs>
          <w:tab w:pos="96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участие населения, индивидуальных предпринимателей и юридических лиц в реализации проектов инициативного бюджетирования осуществляется в денежной форме.</w:t>
      </w:r>
    </w:p>
    <w:p>
      <w:pPr>
        <w:pStyle w:val="Style2"/>
        <w:keepNext w:val="0"/>
        <w:keepLines w:val="0"/>
        <w:widowControl w:val="0"/>
        <w:numPr>
          <w:ilvl w:val="0"/>
          <w:numId w:val="5"/>
        </w:numPr>
        <w:shd w:val="clear" w:color="auto" w:fill="auto"/>
        <w:tabs>
          <w:tab w:pos="94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Организатором конкурсного отбора является Администрация городского округа Сухой Лог (далее - организатор конкурсного отбора).</w:t>
      </w:r>
    </w:p>
    <w:p>
      <w:pPr>
        <w:pStyle w:val="Style2"/>
        <w:keepNext w:val="0"/>
        <w:keepLines w:val="0"/>
        <w:widowControl w:val="0"/>
        <w:numPr>
          <w:ilvl w:val="0"/>
          <w:numId w:val="5"/>
        </w:numPr>
        <w:shd w:val="clear" w:color="auto" w:fill="auto"/>
        <w:tabs>
          <w:tab w:pos="159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Организатор конкурсного отбора осуществляет следующие функции:</w:t>
      </w:r>
    </w:p>
    <w:p>
      <w:pPr>
        <w:pStyle w:val="Style2"/>
        <w:keepNext w:val="0"/>
        <w:keepLines w:val="0"/>
        <w:widowControl w:val="0"/>
        <w:numPr>
          <w:ilvl w:val="0"/>
          <w:numId w:val="9"/>
        </w:numPr>
        <w:shd w:val="clear" w:color="auto" w:fill="auto"/>
        <w:tabs>
          <w:tab w:pos="958"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определяет дату проведения конкурсного отбора;</w:t>
      </w:r>
    </w:p>
    <w:p>
      <w:pPr>
        <w:pStyle w:val="Style2"/>
        <w:keepNext w:val="0"/>
        <w:keepLines w:val="0"/>
        <w:widowControl w:val="0"/>
        <w:numPr>
          <w:ilvl w:val="0"/>
          <w:numId w:val="9"/>
        </w:numPr>
        <w:shd w:val="clear" w:color="auto" w:fill="auto"/>
        <w:tabs>
          <w:tab w:pos="959"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готовит извещение о проведении конкурсного отбора и публикует соответствующее сообщение в информационно-телекоммуникационной сети "Интернет" на официальном сайте городского округа Сухой Лог;</w:t>
      </w:r>
    </w:p>
    <w:p>
      <w:pPr>
        <w:pStyle w:val="Style2"/>
        <w:keepNext w:val="0"/>
        <w:keepLines w:val="0"/>
        <w:widowControl w:val="0"/>
        <w:numPr>
          <w:ilvl w:val="0"/>
          <w:numId w:val="9"/>
        </w:numPr>
        <w:shd w:val="clear" w:color="auto" w:fill="auto"/>
        <w:tabs>
          <w:tab w:pos="96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обеспечивает прием, регистрацию и хранение поступивших заявок на участие в конкурсном отборе (далее - заявка), а также документов и материалов к ним;</w:t>
      </w:r>
    </w:p>
    <w:p>
      <w:pPr>
        <w:pStyle w:val="Style2"/>
        <w:keepNext w:val="0"/>
        <w:keepLines w:val="0"/>
        <w:widowControl w:val="0"/>
        <w:numPr>
          <w:ilvl w:val="0"/>
          <w:numId w:val="9"/>
        </w:numPr>
        <w:shd w:val="clear" w:color="auto" w:fill="auto"/>
        <w:tabs>
          <w:tab w:pos="96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осуществляет техническое обеспечение деятельности конкурсной комиссии;</w:t>
      </w:r>
    </w:p>
    <w:p>
      <w:pPr>
        <w:pStyle w:val="Style2"/>
        <w:keepNext w:val="0"/>
        <w:keepLines w:val="0"/>
        <w:widowControl w:val="0"/>
        <w:numPr>
          <w:ilvl w:val="0"/>
          <w:numId w:val="9"/>
        </w:numPr>
        <w:shd w:val="clear" w:color="auto" w:fill="auto"/>
        <w:tabs>
          <w:tab w:pos="947" w:val="left"/>
        </w:tabs>
        <w:bidi w:val="0"/>
        <w:spacing w:before="0" w:after="0" w:line="240" w:lineRule="auto"/>
        <w:ind w:left="0" w:right="0" w:firstLine="560"/>
        <w:jc w:val="both"/>
      </w:pPr>
      <w:r>
        <w:rPr>
          <w:color w:val="000000"/>
          <w:spacing w:val="0"/>
          <w:w w:val="100"/>
          <w:position w:val="0"/>
          <w:shd w:val="clear" w:color="auto" w:fill="auto"/>
          <w:lang w:val="ru-RU" w:eastAsia="ru-RU" w:bidi="ru-RU"/>
        </w:rPr>
        <w:t>доводит до сведения участников конкурсного отбора его результаты;</w:t>
      </w:r>
    </w:p>
    <w:p>
      <w:pPr>
        <w:pStyle w:val="Style2"/>
        <w:keepNext w:val="0"/>
        <w:keepLines w:val="0"/>
        <w:widowControl w:val="0"/>
        <w:numPr>
          <w:ilvl w:val="0"/>
          <w:numId w:val="9"/>
        </w:numPr>
        <w:shd w:val="clear" w:color="auto" w:fill="auto"/>
        <w:tabs>
          <w:tab w:pos="1147"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осуществляет мониторинг реализуемых в рамках проекта мероприятий.</w:t>
      </w:r>
    </w:p>
    <w:p>
      <w:pPr>
        <w:pStyle w:val="Style2"/>
        <w:keepNext w:val="0"/>
        <w:keepLines w:val="0"/>
        <w:widowControl w:val="0"/>
        <w:numPr>
          <w:ilvl w:val="0"/>
          <w:numId w:val="5"/>
        </w:numPr>
        <w:shd w:val="clear" w:color="auto" w:fill="auto"/>
        <w:tabs>
          <w:tab w:pos="94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Проведение конкурсного отбора осуществляет конкурсная комиссия по отбору проектов инициативного бюджетирования (далее - конкурсная комиссия).</w:t>
      </w:r>
    </w:p>
    <w:p>
      <w:pPr>
        <w:pStyle w:val="Style2"/>
        <w:keepNext w:val="0"/>
        <w:keepLines w:val="0"/>
        <w:widowControl w:val="0"/>
        <w:numPr>
          <w:ilvl w:val="0"/>
          <w:numId w:val="5"/>
        </w:numPr>
        <w:shd w:val="clear" w:color="auto" w:fill="auto"/>
        <w:tabs>
          <w:tab w:pos="159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Конкурсная комиссия выполняет следующие функции:</w:t>
      </w:r>
    </w:p>
    <w:p>
      <w:pPr>
        <w:pStyle w:val="Style2"/>
        <w:keepNext w:val="0"/>
        <w:keepLines w:val="0"/>
        <w:widowControl w:val="0"/>
        <w:numPr>
          <w:ilvl w:val="0"/>
          <w:numId w:val="11"/>
        </w:numPr>
        <w:shd w:val="clear" w:color="auto" w:fill="auto"/>
        <w:tabs>
          <w:tab w:pos="958"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рассматривает и оценивает заявки и подтверждающие документы;</w:t>
      </w:r>
    </w:p>
    <w:p>
      <w:pPr>
        <w:pStyle w:val="Style2"/>
        <w:keepNext w:val="0"/>
        <w:keepLines w:val="0"/>
        <w:widowControl w:val="0"/>
        <w:numPr>
          <w:ilvl w:val="0"/>
          <w:numId w:val="11"/>
        </w:numPr>
        <w:shd w:val="clear" w:color="auto" w:fill="auto"/>
        <w:tabs>
          <w:tab w:pos="96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принимает решение о результатах конкурсного отбора;</w:t>
      </w:r>
    </w:p>
    <w:p>
      <w:pPr>
        <w:pStyle w:val="Style2"/>
        <w:keepNext w:val="0"/>
        <w:keepLines w:val="0"/>
        <w:widowControl w:val="0"/>
        <w:numPr>
          <w:ilvl w:val="0"/>
          <w:numId w:val="11"/>
        </w:numPr>
        <w:shd w:val="clear" w:color="auto" w:fill="auto"/>
        <w:tabs>
          <w:tab w:pos="96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формирует заявку для участия проекта, набравшего наибольшее количество баллов, в региональном конкурсном отборе проектов инициативного бюджетирования;</w:t>
      </w:r>
    </w:p>
    <w:p>
      <w:pPr>
        <w:pStyle w:val="Style2"/>
        <w:keepNext w:val="0"/>
        <w:keepLines w:val="0"/>
        <w:widowControl w:val="0"/>
        <w:numPr>
          <w:ilvl w:val="0"/>
          <w:numId w:val="11"/>
        </w:numPr>
        <w:shd w:val="clear" w:color="auto" w:fill="auto"/>
        <w:tabs>
          <w:tab w:pos="963"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формирует заявку для участия проекта, набравшего наибольшее количество баллов, в конкурсном отборе на региональном уровне.</w:t>
      </w:r>
    </w:p>
    <w:p>
      <w:pPr>
        <w:pStyle w:val="Style2"/>
        <w:keepNext w:val="0"/>
        <w:keepLines w:val="0"/>
        <w:widowControl w:val="0"/>
        <w:numPr>
          <w:ilvl w:val="0"/>
          <w:numId w:val="5"/>
        </w:numPr>
        <w:shd w:val="clear" w:color="auto" w:fill="auto"/>
        <w:tabs>
          <w:tab w:pos="1071"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Конкурсная комиссия является коллегиальным органом.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pPr>
        <w:pStyle w:val="Style2"/>
        <w:keepNext w:val="0"/>
        <w:keepLines w:val="0"/>
        <w:widowControl w:val="0"/>
        <w:numPr>
          <w:ilvl w:val="0"/>
          <w:numId w:val="5"/>
        </w:numPr>
        <w:shd w:val="clear" w:color="auto" w:fill="auto"/>
        <w:tabs>
          <w:tab w:pos="106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Заседание конкурсной комиссии считается правомочным, если на нем присутствуют не менее 2/3 ее членов.</w:t>
      </w:r>
    </w:p>
    <w:p>
      <w:pPr>
        <w:pStyle w:val="Style2"/>
        <w:keepNext w:val="0"/>
        <w:keepLines w:val="0"/>
        <w:widowControl w:val="0"/>
        <w:numPr>
          <w:ilvl w:val="0"/>
          <w:numId w:val="5"/>
        </w:numPr>
        <w:shd w:val="clear" w:color="auto" w:fill="auto"/>
        <w:tabs>
          <w:tab w:pos="106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Решение конкурсной комиссии по итогам рассмотрения представленных на конкурсный отбор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председателя конкурсной комиссии.</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Члены конкурсной комиссии обладают равными правами при обсуждении вопросов о принятии решений.</w:t>
      </w:r>
    </w:p>
    <w:p>
      <w:pPr>
        <w:pStyle w:val="Style2"/>
        <w:keepNext w:val="0"/>
        <w:keepLines w:val="0"/>
        <w:widowControl w:val="0"/>
        <w:numPr>
          <w:ilvl w:val="0"/>
          <w:numId w:val="5"/>
        </w:numPr>
        <w:shd w:val="clear" w:color="auto" w:fill="auto"/>
        <w:tabs>
          <w:tab w:pos="1066" w:val="left"/>
        </w:tabs>
        <w:bidi w:val="0"/>
        <w:spacing w:before="0" w:after="300" w:line="240" w:lineRule="auto"/>
        <w:ind w:left="0" w:right="0" w:firstLine="580"/>
        <w:jc w:val="both"/>
      </w:pPr>
      <w:r>
        <w:rPr>
          <w:color w:val="000000"/>
          <w:spacing w:val="0"/>
          <w:w w:val="100"/>
          <w:position w:val="0"/>
          <w:shd w:val="clear" w:color="auto" w:fill="auto"/>
          <w:lang w:val="ru-RU" w:eastAsia="ru-RU" w:bidi="ru-RU"/>
        </w:rPr>
        <w:t>По результатам заседания конкурсной комиссии составляется протокол заседания конкурсной комиссии, который подписывается председателем конкурсной комиссии и секретарем конкурсной комиссии.</w:t>
      </w:r>
    </w:p>
    <w:p>
      <w:pPr>
        <w:pStyle w:val="Style2"/>
        <w:keepNext w:val="0"/>
        <w:keepLines w:val="0"/>
        <w:widowControl w:val="0"/>
        <w:numPr>
          <w:ilvl w:val="0"/>
          <w:numId w:val="3"/>
        </w:numPr>
        <w:shd w:val="clear" w:color="auto" w:fill="auto"/>
        <w:tabs>
          <w:tab w:pos="346" w:val="left"/>
        </w:tabs>
        <w:bidi w:val="0"/>
        <w:spacing w:before="0" w:after="300" w:line="240" w:lineRule="auto"/>
        <w:ind w:left="0" w:right="0" w:firstLine="0"/>
        <w:jc w:val="center"/>
      </w:pPr>
      <w:r>
        <w:rPr>
          <w:color w:val="000000"/>
          <w:spacing w:val="0"/>
          <w:w w:val="100"/>
          <w:position w:val="0"/>
          <w:shd w:val="clear" w:color="auto" w:fill="auto"/>
          <w:lang w:val="ru-RU" w:eastAsia="ru-RU" w:bidi="ru-RU"/>
        </w:rPr>
        <w:t>Организация конкурсного отбора</w:t>
      </w:r>
    </w:p>
    <w:p>
      <w:pPr>
        <w:pStyle w:val="Style2"/>
        <w:keepNext w:val="0"/>
        <w:keepLines w:val="0"/>
        <w:widowControl w:val="0"/>
        <w:numPr>
          <w:ilvl w:val="0"/>
          <w:numId w:val="13"/>
        </w:numPr>
        <w:shd w:val="clear" w:color="auto" w:fill="auto"/>
        <w:tabs>
          <w:tab w:pos="1061"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Для участия в конкурсном отборе инициаторы проекта направляют организатору конкурсного отбора заявку (приложение № 1 к настоящему Порядку) в срок, указанный в извещении о проведении конкурсного отбора.</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К заявке прилагаются:</w:t>
      </w:r>
    </w:p>
    <w:p>
      <w:pPr>
        <w:pStyle w:val="Style2"/>
        <w:keepNext w:val="0"/>
        <w:keepLines w:val="0"/>
        <w:widowControl w:val="0"/>
        <w:numPr>
          <w:ilvl w:val="0"/>
          <w:numId w:val="15"/>
        </w:numPr>
        <w:shd w:val="clear" w:color="auto" w:fill="auto"/>
        <w:tabs>
          <w:tab w:pos="102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протокол собрания жителей (инициативной группы) и реестр подписей (приложение № 2 к настоящему Порядку);</w:t>
      </w:r>
    </w:p>
    <w:p>
      <w:pPr>
        <w:pStyle w:val="Style2"/>
        <w:keepNext w:val="0"/>
        <w:keepLines w:val="0"/>
        <w:widowControl w:val="0"/>
        <w:numPr>
          <w:ilvl w:val="0"/>
          <w:numId w:val="15"/>
        </w:numPr>
        <w:shd w:val="clear" w:color="auto" w:fill="auto"/>
        <w:tabs>
          <w:tab w:pos="102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документы, подтверждающие обязательства по финансовому обеспечению проекта населением в виде гарантийных писем, подписанных представителем инициативной группы;</w:t>
      </w:r>
    </w:p>
    <w:p>
      <w:pPr>
        <w:pStyle w:val="Style2"/>
        <w:keepNext w:val="0"/>
        <w:keepLines w:val="0"/>
        <w:widowControl w:val="0"/>
        <w:numPr>
          <w:ilvl w:val="0"/>
          <w:numId w:val="15"/>
        </w:numPr>
        <w:shd w:val="clear" w:color="auto" w:fill="auto"/>
        <w:tabs>
          <w:tab w:pos="102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документы, подтверждающие обязательства по финансовому обеспечению проекта индивидуальными предпринимателями, юридическими лицами, общественными организациями в виде гарантийных писем;</w:t>
      </w:r>
    </w:p>
    <w:p>
      <w:pPr>
        <w:pStyle w:val="Style2"/>
        <w:keepNext w:val="0"/>
        <w:keepLines w:val="0"/>
        <w:widowControl w:val="0"/>
        <w:numPr>
          <w:ilvl w:val="0"/>
          <w:numId w:val="15"/>
        </w:numPr>
        <w:shd w:val="clear" w:color="auto" w:fill="auto"/>
        <w:tabs>
          <w:tab w:pos="102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фотоматериалы о текущем состоянии объекта, где планируется проводить работы в рамках проекта;</w:t>
      </w:r>
    </w:p>
    <w:p>
      <w:pPr>
        <w:pStyle w:val="Style2"/>
        <w:keepNext w:val="0"/>
        <w:keepLines w:val="0"/>
        <w:widowControl w:val="0"/>
        <w:numPr>
          <w:ilvl w:val="0"/>
          <w:numId w:val="15"/>
        </w:numPr>
        <w:shd w:val="clear" w:color="auto" w:fill="auto"/>
        <w:tabs>
          <w:tab w:pos="1622"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сводный сметный расчет на работы в рамках проекта;</w:t>
      </w:r>
    </w:p>
    <w:p>
      <w:pPr>
        <w:pStyle w:val="Style2"/>
        <w:keepNext w:val="0"/>
        <w:keepLines w:val="0"/>
        <w:widowControl w:val="0"/>
        <w:numPr>
          <w:ilvl w:val="0"/>
          <w:numId w:val="15"/>
        </w:numPr>
        <w:shd w:val="clear" w:color="auto" w:fill="auto"/>
        <w:tabs>
          <w:tab w:pos="102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обоснование стоимости планируемого к приобретению оборудования и программных средств для муниципальных организаций дополнительного образования (с приложением проведенного мониторинга цен, коммерческих предложений);</w:t>
      </w:r>
    </w:p>
    <w:p>
      <w:pPr>
        <w:pStyle w:val="Style2"/>
        <w:keepNext w:val="0"/>
        <w:keepLines w:val="0"/>
        <w:widowControl w:val="0"/>
        <w:numPr>
          <w:ilvl w:val="0"/>
          <w:numId w:val="15"/>
        </w:numPr>
        <w:shd w:val="clear" w:color="auto" w:fill="auto"/>
        <w:tabs>
          <w:tab w:pos="102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сопроводительное письмо за подписью представителя инициативной группы с описью представленных документов.</w:t>
      </w:r>
    </w:p>
    <w:p>
      <w:pPr>
        <w:pStyle w:val="Style2"/>
        <w:keepNext w:val="0"/>
        <w:keepLines w:val="0"/>
        <w:widowControl w:val="0"/>
        <w:numPr>
          <w:ilvl w:val="0"/>
          <w:numId w:val="13"/>
        </w:numPr>
        <w:shd w:val="clear" w:color="auto" w:fill="auto"/>
        <w:tabs>
          <w:tab w:pos="106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Протокол собрания инициативной группы должен содержать информацию:</w:t>
      </w:r>
    </w:p>
    <w:p>
      <w:pPr>
        <w:pStyle w:val="Style2"/>
        <w:keepNext w:val="0"/>
        <w:keepLines w:val="0"/>
        <w:widowControl w:val="0"/>
        <w:numPr>
          <w:ilvl w:val="0"/>
          <w:numId w:val="17"/>
        </w:numPr>
        <w:shd w:val="clear" w:color="auto" w:fill="auto"/>
        <w:tabs>
          <w:tab w:pos="1026"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об утверждении состава инициативной группы и его представителя;</w:t>
      </w:r>
    </w:p>
    <w:p>
      <w:pPr>
        <w:pStyle w:val="Style2"/>
        <w:keepNext w:val="0"/>
        <w:keepLines w:val="0"/>
        <w:widowControl w:val="0"/>
        <w:numPr>
          <w:ilvl w:val="0"/>
          <w:numId w:val="17"/>
        </w:numPr>
        <w:shd w:val="clear" w:color="auto" w:fill="auto"/>
        <w:tabs>
          <w:tab w:pos="1026" w:val="left"/>
        </w:tabs>
        <w:bidi w:val="0"/>
        <w:spacing w:before="0" w:after="300" w:line="240" w:lineRule="auto"/>
        <w:ind w:left="0" w:right="0" w:firstLine="580"/>
        <w:jc w:val="both"/>
      </w:pPr>
      <w:r>
        <w:rPr>
          <w:color w:val="000000"/>
          <w:spacing w:val="0"/>
          <w:w w:val="100"/>
          <w:position w:val="0"/>
          <w:shd w:val="clear" w:color="auto" w:fill="auto"/>
          <w:lang w:val="ru-RU" w:eastAsia="ru-RU" w:bidi="ru-RU"/>
        </w:rPr>
        <w:t>об утверждении соответствующего проекта инициативного бюджетирования, перечня и объемов работ проекта;</w:t>
      </w:r>
    </w:p>
    <w:p>
      <w:pPr>
        <w:pStyle w:val="Style2"/>
        <w:keepNext w:val="0"/>
        <w:keepLines w:val="0"/>
        <w:widowControl w:val="0"/>
        <w:numPr>
          <w:ilvl w:val="0"/>
          <w:numId w:val="17"/>
        </w:numPr>
        <w:shd w:val="clear" w:color="auto" w:fill="auto"/>
        <w:tabs>
          <w:tab w:pos="1018"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о принятии решений о размере доли софинансирования населением, общественными организациями, юридическими лицами и индивидуальными предпринимателями, а также о порядке и сроках сбора средств софинансирования проекта.</w:t>
      </w:r>
    </w:p>
    <w:p>
      <w:pPr>
        <w:pStyle w:val="Style2"/>
        <w:keepNext w:val="0"/>
        <w:keepLines w:val="0"/>
        <w:widowControl w:val="0"/>
        <w:numPr>
          <w:ilvl w:val="0"/>
          <w:numId w:val="13"/>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Для участия в конкурсном отборе инициативная группа на каждый проект предоставляет организатору конкурсного отбора отдельную заявку с прилагаемыми к ней документами.</w:t>
      </w:r>
    </w:p>
    <w:p>
      <w:pPr>
        <w:pStyle w:val="Style2"/>
        <w:keepNext w:val="0"/>
        <w:keepLines w:val="0"/>
        <w:widowControl w:val="0"/>
        <w:numPr>
          <w:ilvl w:val="0"/>
          <w:numId w:val="13"/>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При представлении неполного комплекта документов, установленных пунктами 14, 15 настоящего Порядка, проекты к участию в конкурсном отборе не допускаются, а представленная заявка возвращается заявителю.</w:t>
      </w:r>
    </w:p>
    <w:p>
      <w:pPr>
        <w:pStyle w:val="Style2"/>
        <w:keepNext w:val="0"/>
        <w:keepLines w:val="0"/>
        <w:widowControl w:val="0"/>
        <w:numPr>
          <w:ilvl w:val="0"/>
          <w:numId w:val="13"/>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Участник конкурсного отбора не менее чем за 5 дней до даты проведения конкурсного отбора имеет право отозвать свою заявку и отказаться от участия в конкурсном отборе, сообщив об этом письменно организатору конкурсного отбора.</w:t>
      </w:r>
    </w:p>
    <w:p>
      <w:pPr>
        <w:pStyle w:val="Style2"/>
        <w:keepNext w:val="0"/>
        <w:keepLines w:val="0"/>
        <w:widowControl w:val="0"/>
        <w:numPr>
          <w:ilvl w:val="0"/>
          <w:numId w:val="13"/>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Участнику конкурсного отбора, чьи проекты не допущены к участию в конкурсном отборе, организатор конкурсного отбора направляет мотивированное уведомление в течение 10 рабочих дней после даты окончания приема заявок.</w:t>
      </w:r>
    </w:p>
    <w:p>
      <w:pPr>
        <w:pStyle w:val="Style2"/>
        <w:keepNext w:val="0"/>
        <w:keepLines w:val="0"/>
        <w:widowControl w:val="0"/>
        <w:numPr>
          <w:ilvl w:val="0"/>
          <w:numId w:val="13"/>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Заявки, представленные после окончания даты их приема, указанной в извещении о проведении конкурса, не принимаются.</w:t>
      </w:r>
    </w:p>
    <w:p>
      <w:pPr>
        <w:pStyle w:val="Style2"/>
        <w:keepNext w:val="0"/>
        <w:keepLines w:val="0"/>
        <w:widowControl w:val="0"/>
        <w:numPr>
          <w:ilvl w:val="0"/>
          <w:numId w:val="13"/>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Конкурсная комиссия осуществляет рассмотрение и оценку проектов в соответствии с критериями, указанными в приложении № 3 к настоящему Порядку.</w:t>
      </w:r>
    </w:p>
    <w:p>
      <w:pPr>
        <w:pStyle w:val="Style2"/>
        <w:keepNext w:val="0"/>
        <w:keepLines w:val="0"/>
        <w:widowControl w:val="0"/>
        <w:numPr>
          <w:ilvl w:val="0"/>
          <w:numId w:val="13"/>
        </w:numPr>
        <w:shd w:val="clear" w:color="auto" w:fill="auto"/>
        <w:tabs>
          <w:tab w:pos="1033"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Конкурсная комиссия вправе в установленном порядке привлекать специалистов для проведения ими экспертизы представленных документов.</w:t>
      </w:r>
    </w:p>
    <w:p>
      <w:pPr>
        <w:pStyle w:val="Style2"/>
        <w:keepNext w:val="0"/>
        <w:keepLines w:val="0"/>
        <w:widowControl w:val="0"/>
        <w:numPr>
          <w:ilvl w:val="0"/>
          <w:numId w:val="13"/>
        </w:numPr>
        <w:shd w:val="clear" w:color="auto" w:fill="auto"/>
        <w:tabs>
          <w:tab w:pos="1637"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Конкурсная комиссия:</w:t>
      </w:r>
    </w:p>
    <w:p>
      <w:pPr>
        <w:pStyle w:val="Style2"/>
        <w:keepNext w:val="0"/>
        <w:keepLines w:val="0"/>
        <w:widowControl w:val="0"/>
        <w:numPr>
          <w:ilvl w:val="0"/>
          <w:numId w:val="19"/>
        </w:numPr>
        <w:shd w:val="clear" w:color="auto" w:fill="auto"/>
        <w:tabs>
          <w:tab w:pos="1018" w:val="left"/>
        </w:tabs>
        <w:bidi w:val="0"/>
        <w:spacing w:before="0" w:after="0" w:line="240" w:lineRule="auto"/>
        <w:ind w:left="0" w:right="0" w:firstLine="600"/>
        <w:jc w:val="both"/>
      </w:pPr>
      <w:r>
        <w:rPr>
          <w:color w:val="000000"/>
          <w:spacing w:val="0"/>
          <w:w w:val="100"/>
          <w:position w:val="0"/>
          <w:shd w:val="clear" w:color="auto" w:fill="auto"/>
          <w:lang w:val="ru-RU" w:eastAsia="ru-RU" w:bidi="ru-RU"/>
        </w:rPr>
        <w:t>формирует перечень прошедших конкурсный отбор проектов, набравших наибольшее количество баллов среди проектов, допущенных к конкурсному отбору;</w:t>
      </w:r>
    </w:p>
    <w:p>
      <w:pPr>
        <w:pStyle w:val="Style2"/>
        <w:keepNext w:val="0"/>
        <w:keepLines w:val="0"/>
        <w:widowControl w:val="0"/>
        <w:numPr>
          <w:ilvl w:val="0"/>
          <w:numId w:val="19"/>
        </w:numPr>
        <w:shd w:val="clear" w:color="auto" w:fill="auto"/>
        <w:tabs>
          <w:tab w:pos="1018"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определяет проект (проекты), набравший (набравшие) наибольшее количество баллов, среди проектов, включенных в перечень, для участия в региональном конкурсном отборе проектов инициативного бюджетирования;</w:t>
      </w:r>
    </w:p>
    <w:p>
      <w:pPr>
        <w:pStyle w:val="Style2"/>
        <w:keepNext w:val="0"/>
        <w:keepLines w:val="0"/>
        <w:widowControl w:val="0"/>
        <w:numPr>
          <w:ilvl w:val="0"/>
          <w:numId w:val="19"/>
        </w:numPr>
        <w:shd w:val="clear" w:color="auto" w:fill="auto"/>
        <w:tabs>
          <w:tab w:pos="1637"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оформляет свое решение протоколом.</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В случае если для участия в конкурсном отборе допущена только одна заявка, то указанная заявка признается победителем конкурсного отбора.</w:t>
      </w:r>
    </w:p>
    <w:p>
      <w:pPr>
        <w:pStyle w:val="Style2"/>
        <w:keepNext w:val="0"/>
        <w:keepLines w:val="0"/>
        <w:widowControl w:val="0"/>
        <w:numPr>
          <w:ilvl w:val="0"/>
          <w:numId w:val="13"/>
        </w:numPr>
        <w:shd w:val="clear" w:color="auto" w:fill="auto"/>
        <w:tabs>
          <w:tab w:pos="1047"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Конкурсная комиссия формирует совместно с организатором конкурсного отбора, экспертами (в случае их привлечения) заявку (заявки) для участия в региональном конкурсном отборе проектов инициативного бюджетирования проекта (проектов), указанного (указанных) в подпункте 2 пункта 23 настоящего Порядка.</w:t>
      </w:r>
    </w:p>
    <w:p>
      <w:pPr>
        <w:pStyle w:val="Style2"/>
        <w:keepNext w:val="0"/>
        <w:keepLines w:val="0"/>
        <w:widowControl w:val="0"/>
        <w:numPr>
          <w:ilvl w:val="0"/>
          <w:numId w:val="13"/>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 xml:space="preserve">Заявку, подписанную Главой городского округа Сухой Лог или уполномоченным им должностным лицом, организатор конкурсного отбора направляет в Министерство экономики и территориального развития Свердловской области (далее - Министерство) на бумажном носителе в </w:t>
      </w:r>
      <w:r>
        <w:rPr>
          <w:color w:val="000000"/>
          <w:spacing w:val="0"/>
          <w:w w:val="100"/>
          <w:position w:val="0"/>
          <w:shd w:val="clear" w:color="auto" w:fill="auto"/>
          <w:lang w:val="ru-RU" w:eastAsia="ru-RU" w:bidi="ru-RU"/>
        </w:rPr>
        <w:t>одном экземпляре по форме, соответствующей Порядку предоставления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w:t>
      </w:r>
    </w:p>
    <w:p>
      <w:pPr>
        <w:pStyle w:val="Style2"/>
        <w:keepNext w:val="0"/>
        <w:keepLines w:val="0"/>
        <w:widowControl w:val="0"/>
        <w:numPr>
          <w:ilvl w:val="0"/>
          <w:numId w:val="13"/>
        </w:numPr>
        <w:shd w:val="clear" w:color="auto" w:fill="auto"/>
        <w:tabs>
          <w:tab w:pos="1055" w:val="left"/>
        </w:tabs>
        <w:bidi w:val="0"/>
        <w:spacing w:before="0" w:after="320" w:line="240" w:lineRule="auto"/>
        <w:ind w:left="0" w:right="0" w:firstLine="580"/>
        <w:jc w:val="both"/>
      </w:pPr>
      <w:r>
        <w:rPr>
          <w:color w:val="000000"/>
          <w:spacing w:val="0"/>
          <w:w w:val="100"/>
          <w:position w:val="0"/>
          <w:shd w:val="clear" w:color="auto" w:fill="auto"/>
          <w:lang w:val="ru-RU" w:eastAsia="ru-RU" w:bidi="ru-RU"/>
        </w:rPr>
        <w:t>Организатор конкурсного отбора в течение 5 рабочих дней после принятия решения конкурсной комиссией доводит до сведения участников конкурсного отбора его результаты путем направления писем, размещения информации на официальном сайте городского округа Сухой Лог в информационно-телекоммуникационной сети «Интернет».</w:t>
      </w:r>
    </w:p>
    <w:p>
      <w:pPr>
        <w:pStyle w:val="Style2"/>
        <w:keepNext w:val="0"/>
        <w:keepLines w:val="0"/>
        <w:widowControl w:val="0"/>
        <w:numPr>
          <w:ilvl w:val="0"/>
          <w:numId w:val="3"/>
        </w:numPr>
        <w:shd w:val="clear" w:color="auto" w:fill="auto"/>
        <w:tabs>
          <w:tab w:pos="630"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Порядок расходования субсидии (если проект стал</w:t>
        <w:br/>
        <w:t>победителем регионального конкурсного отбора проектов</w:t>
        <w:br/>
        <w:t>инициативного бюджетирования)</w:t>
      </w:r>
    </w:p>
    <w:p>
      <w:pPr>
        <w:pStyle w:val="Style2"/>
        <w:keepNext w:val="0"/>
        <w:keepLines w:val="0"/>
        <w:widowControl w:val="0"/>
        <w:numPr>
          <w:ilvl w:val="0"/>
          <w:numId w:val="21"/>
        </w:numPr>
        <w:shd w:val="clear" w:color="auto" w:fill="auto"/>
        <w:tabs>
          <w:tab w:pos="1055"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Субсидии предоставляются бюджету муниципального образования единовременно на основании Соглашения о предоставлении субсидии из областного бюджета местным бюджетам муниципальных образований, расположенных на территории Свердловской области, на реализацию проекта инициативного бюджетирования (далее - Соглашение), заключаемого Министерством с Администрацией городского округа Сухой Лог (далее - Администрация).</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Для заключения с Министерством Соглашения Администрация подтверждает исполнение обязательств по софинансированию проекта по установленной форме в сроки, соответствующие Порядку предоставления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w:t>
      </w:r>
    </w:p>
    <w:p>
      <w:pPr>
        <w:pStyle w:val="Style2"/>
        <w:keepNext w:val="0"/>
        <w:keepLines w:val="0"/>
        <w:widowControl w:val="0"/>
        <w:numPr>
          <w:ilvl w:val="0"/>
          <w:numId w:val="21"/>
        </w:numPr>
        <w:shd w:val="clear" w:color="auto" w:fill="auto"/>
        <w:tabs>
          <w:tab w:pos="1114" w:val="left"/>
        </w:tabs>
        <w:bidi w:val="0"/>
        <w:spacing w:before="0" w:after="0" w:line="240" w:lineRule="auto"/>
        <w:ind w:left="0" w:right="0" w:firstLine="580"/>
        <w:jc w:val="both"/>
      </w:pPr>
      <w:r>
        <w:rPr>
          <w:color w:val="000000"/>
          <w:spacing w:val="0"/>
          <w:w w:val="100"/>
          <w:position w:val="0"/>
          <w:shd w:val="clear" w:color="auto" w:fill="auto"/>
          <w:lang w:val="ru-RU" w:eastAsia="ru-RU" w:bidi="ru-RU"/>
        </w:rPr>
        <w:t>Главный распорядитель бюджетных средств, ответственный за реализацию проекта в соответствии с пунктами 46, 47 настоящего Порядка, осуществляет мероприятия по организации и обеспечению заключения Администрацией Соглашения.</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Соглашение подписывается Главой городского округа Сухой Лог и направляется для подписания в Министерство в течение 5 рабочих дней с даты поступления проекта Соглашения в муниципальное образование.</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В отношении проектов инициативного бюджетирования по благоустройству территории городского округа, в соответствии с пунктом 45 настоящего Порядка, организацию и обеспечение заключения Администрацией Соглашения, в том числе прохождение проекта Соглашения процедуры согласования, осуществляет муниципальное казенное учреждение «Управление муниципального заказчика» (далее - МКУ «УМЗ»),</w:t>
      </w:r>
    </w:p>
    <w:p>
      <w:pPr>
        <w:pStyle w:val="Style2"/>
        <w:keepNext w:val="0"/>
        <w:keepLines w:val="0"/>
        <w:widowControl w:val="0"/>
        <w:numPr>
          <w:ilvl w:val="0"/>
          <w:numId w:val="21"/>
        </w:numPr>
        <w:shd w:val="clear" w:color="auto" w:fill="auto"/>
        <w:tabs>
          <w:tab w:pos="1055" w:val="left"/>
        </w:tabs>
        <w:bidi w:val="0"/>
        <w:spacing w:before="0" w:after="0" w:line="240" w:lineRule="auto"/>
        <w:ind w:left="0" w:right="0" w:firstLine="580"/>
        <w:jc w:val="both"/>
      </w:pPr>
      <w:r>
        <w:rPr>
          <w:color w:val="000000"/>
          <w:spacing w:val="0"/>
          <w:w w:val="100"/>
          <w:position w:val="0"/>
          <w:shd w:val="clear" w:color="auto" w:fill="auto"/>
          <w:lang w:val="ru-RU" w:eastAsia="ru-RU" w:bidi="ru-RU"/>
        </w:rPr>
        <w:t>Средства, полученные из областного бюджета в форме субсидии, носят целевой характер и не могут быть использованы на иные цели.</w:t>
      </w:r>
    </w:p>
    <w:p>
      <w:pPr>
        <w:pStyle w:val="Style2"/>
        <w:keepNext w:val="0"/>
        <w:keepLines w:val="0"/>
        <w:widowControl w:val="0"/>
        <w:numPr>
          <w:ilvl w:val="0"/>
          <w:numId w:val="21"/>
        </w:numPr>
        <w:shd w:val="clear" w:color="auto" w:fill="auto"/>
        <w:tabs>
          <w:tab w:pos="1066" w:val="left"/>
        </w:tabs>
        <w:bidi w:val="0"/>
        <w:spacing w:before="0" w:after="320" w:line="240" w:lineRule="auto"/>
        <w:ind w:left="0" w:right="0" w:firstLine="580"/>
        <w:jc w:val="both"/>
      </w:pPr>
      <w:r>
        <w:rPr>
          <w:color w:val="000000"/>
          <w:spacing w:val="0"/>
          <w:w w:val="100"/>
          <w:position w:val="0"/>
          <w:shd w:val="clear" w:color="auto" w:fill="auto"/>
          <w:lang w:val="ru-RU" w:eastAsia="ru-RU" w:bidi="ru-RU"/>
        </w:rPr>
        <w:t xml:space="preserve">В отношении средств, образовавшихся в результате экономии, </w:t>
      </w:r>
      <w:r>
        <w:rPr>
          <w:color w:val="000000"/>
          <w:spacing w:val="0"/>
          <w:w w:val="100"/>
          <w:position w:val="0"/>
          <w:shd w:val="clear" w:color="auto" w:fill="auto"/>
          <w:lang w:val="ru-RU" w:eastAsia="ru-RU" w:bidi="ru-RU"/>
        </w:rPr>
        <w:t>применяются положения пунктов 34, 35 настоящего Порядка.</w:t>
      </w:r>
    </w:p>
    <w:p>
      <w:pPr>
        <w:pStyle w:val="Style2"/>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ru-RU" w:eastAsia="ru-RU" w:bidi="ru-RU"/>
        </w:rPr>
        <w:t>4. Отчетность и контроль расходования субсидии</w:t>
        <w:br/>
        <w:t>(если проект стал победителем регионального</w:t>
        <w:br/>
        <w:t>конкурсного отбора проектов инициативного бюджетирования)</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Главный распорядитель бюджетных средств, ответственный за реализацию проекта, представляет от имени Администрации в Министерство отчеты по установленным формам и в сроки, соответствующие Порядку предоставления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В отношении проектов инициативного бюджетирования по благоустройству территории городского округа подготовку и представление в Министерство отчеты по установленным формам и в сроки, соответствующие Порядку предоставления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осуществляет МКУ «УМЗ».</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В случае возвращения отчета на доработку Главный распорядитель бюджетных средств, ответственный за реализацию проекта устраняет несоответствия и повторно направляет его в Министерство.</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Не использованный на 01 января текущего финансового года остаток субсидии возвращается в доход областного бюджета в течение первых 15 рабочих дней текущего финансового года в соответствии с требованиями, установленными Бюджетным кодексом Российской Федерации.</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В соответствии с бюджетным законодательством Российской Федерации по решению Министерства остаток субсидии, потребность в котором подтверждена муниципальным образованием, может быть возвращен в местный бюджет на те же цели в текущем финансовом году.</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Главный распорядитель бюджетных средств, ответственный за реализацию проекта, направляет от имени Администрации в Министерство подтверждение потребности в неиспользованных остатках субсидии вместе с отчетом о расходовании субсидии.</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Обязательная проверка соблюдения условий, целей и порядка предоставления субсидии и средств бюджета городского округа на софинансирование проектов инициативного бюджетирования осуществляется главным распорядителем бюджетных средств, ответственным за реализацию проекта, и органами муниципального финансового контроля в соответствии с действующим законодательством.</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 xml:space="preserve">Финансовый контроль за целевым использованием субсидии и средств бюджета городского округа на софинансирование проектов инициативного бюджетирования может осуществляться Финансовым </w:t>
      </w:r>
      <w:r>
        <w:rPr>
          <w:color w:val="000000"/>
          <w:spacing w:val="0"/>
          <w:w w:val="100"/>
          <w:position w:val="0"/>
          <w:shd w:val="clear" w:color="auto" w:fill="auto"/>
          <w:lang w:val="ru-RU" w:eastAsia="ru-RU" w:bidi="ru-RU"/>
        </w:rPr>
        <w:t>управлением Администрации городского округа.</w:t>
      </w:r>
    </w:p>
    <w:p>
      <w:pPr>
        <w:pStyle w:val="Style2"/>
        <w:keepNext w:val="0"/>
        <w:keepLines w:val="0"/>
        <w:widowControl w:val="0"/>
        <w:numPr>
          <w:ilvl w:val="0"/>
          <w:numId w:val="21"/>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Функции по соблюдению порядка, контролю хода выполнения и приемке работ, выполняемых в ходе реализации проекта, осуществляет отдел архитектуры Администрации городского округа.</w:t>
      </w:r>
    </w:p>
    <w:p>
      <w:pPr>
        <w:pStyle w:val="Style2"/>
        <w:keepNext w:val="0"/>
        <w:keepLines w:val="0"/>
        <w:widowControl w:val="0"/>
        <w:numPr>
          <w:ilvl w:val="0"/>
          <w:numId w:val="21"/>
        </w:numPr>
        <w:shd w:val="clear" w:color="auto" w:fill="auto"/>
        <w:tabs>
          <w:tab w:pos="1052" w:val="left"/>
        </w:tabs>
        <w:bidi w:val="0"/>
        <w:spacing w:before="0" w:after="320" w:line="240" w:lineRule="auto"/>
        <w:ind w:left="0" w:right="0" w:firstLine="600"/>
        <w:jc w:val="both"/>
      </w:pPr>
      <w:r>
        <w:rPr>
          <w:color w:val="000000"/>
          <w:spacing w:val="0"/>
          <w:w w:val="100"/>
          <w:position w:val="0"/>
          <w:shd w:val="clear" w:color="auto" w:fill="auto"/>
          <w:lang w:val="ru-RU" w:eastAsia="ru-RU" w:bidi="ru-RU"/>
        </w:rPr>
        <w:t>В целях осуществления контроля за использованием средств населения, индивидуальных предпринимателей, юридических лиц и общественных организаций, направляемых на реализацию проекта инициативного бюджетирования, приемка выполненных работ (оказанных услуг, поставленных товаров) осуществляется комиссией, в состав которой в том числе должны входить представители инициативной группы.</w:t>
      </w:r>
    </w:p>
    <w:p>
      <w:pPr>
        <w:pStyle w:val="Style2"/>
        <w:keepNext w:val="0"/>
        <w:keepLines w:val="0"/>
        <w:widowControl w:val="0"/>
        <w:numPr>
          <w:ilvl w:val="0"/>
          <w:numId w:val="23"/>
        </w:numPr>
        <w:shd w:val="clear" w:color="auto" w:fill="auto"/>
        <w:tabs>
          <w:tab w:pos="428" w:val="left"/>
        </w:tabs>
        <w:bidi w:val="0"/>
        <w:spacing w:before="0" w:after="620" w:line="240" w:lineRule="auto"/>
        <w:ind w:left="0" w:right="0" w:firstLine="0"/>
        <w:jc w:val="center"/>
      </w:pPr>
      <w:r>
        <w:rPr>
          <w:color w:val="000000"/>
          <w:spacing w:val="0"/>
          <w:w w:val="100"/>
          <w:position w:val="0"/>
          <w:shd w:val="clear" w:color="auto" w:fill="auto"/>
          <w:lang w:val="ru-RU" w:eastAsia="ru-RU" w:bidi="ru-RU"/>
        </w:rPr>
        <w:t>Порядок предоставления и расходования средств</w:t>
        <w:br/>
        <w:t>из местного бюджета на софинансирование проектов</w:t>
        <w:br/>
        <w:t>инициативного бюджетирования</w:t>
      </w:r>
    </w:p>
    <w:p>
      <w:pPr>
        <w:pStyle w:val="Style2"/>
        <w:keepNext w:val="0"/>
        <w:keepLines w:val="0"/>
        <w:widowControl w:val="0"/>
        <w:numPr>
          <w:ilvl w:val="0"/>
          <w:numId w:val="21"/>
        </w:numPr>
        <w:shd w:val="clear" w:color="auto" w:fill="auto"/>
        <w:tabs>
          <w:tab w:pos="105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Настоящий порядок предоставления средств местного бюджета на софинансирование проектов инициативного бюджетирования определяет основания и условия предоставления средств местного бюджета и использования субсидии за счет средств областного бюджета на софинансирование проектов, выдвинутых на конкурс инициативной группой граждан, проживающих на территории городского округа, некоммерческими организациями (за исключением некоммерческих организаций, учредителями которых являются органы государственной власти либо органы местного самоуправления муниципальных образований) на территории городского округа.</w:t>
      </w:r>
    </w:p>
    <w:p>
      <w:pPr>
        <w:pStyle w:val="Style2"/>
        <w:keepNext w:val="0"/>
        <w:keepLines w:val="0"/>
        <w:widowControl w:val="0"/>
        <w:numPr>
          <w:ilvl w:val="0"/>
          <w:numId w:val="21"/>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Средства местного бюджета на реализацию проектов инициативного бюджетирования (далее - средства местного бюджета) предусматриваются в соответствии с действующим законодательством на безвозмездной и безвозвратной основе в размере от пяти до восьмидесяти пяти процентов от общего объема финансирования по проектам инициативного бюджетирования, в целях софинансирования проектов инициативного бюджетирования.</w:t>
      </w:r>
    </w:p>
    <w:p>
      <w:pPr>
        <w:pStyle w:val="Style2"/>
        <w:keepNext w:val="0"/>
        <w:keepLines w:val="0"/>
        <w:widowControl w:val="0"/>
        <w:numPr>
          <w:ilvl w:val="0"/>
          <w:numId w:val="21"/>
        </w:numPr>
        <w:shd w:val="clear" w:color="auto" w:fill="auto"/>
        <w:tabs>
          <w:tab w:pos="1042" w:val="left"/>
        </w:tabs>
        <w:bidi w:val="0"/>
        <w:spacing w:before="0" w:after="0" w:line="240" w:lineRule="auto"/>
        <w:ind w:left="0" w:right="0" w:firstLine="600"/>
        <w:jc w:val="both"/>
      </w:pPr>
      <w:r>
        <w:rPr>
          <w:color w:val="000000"/>
          <w:spacing w:val="0"/>
          <w:w w:val="100"/>
          <w:position w:val="0"/>
          <w:shd w:val="clear" w:color="auto" w:fill="auto"/>
          <w:lang w:val="ru-RU" w:eastAsia="ru-RU" w:bidi="ru-RU"/>
        </w:rPr>
        <w:t>Средства местного бюджета предоставляются на софинансирование проектов инициативного бюджетирования только при условии, если проект признан победителем конкурсного отбора проектов инициативного бюджетирования на региональном уровне.</w:t>
      </w:r>
    </w:p>
    <w:p>
      <w:pPr>
        <w:pStyle w:val="Style2"/>
        <w:keepNext w:val="0"/>
        <w:keepLines w:val="0"/>
        <w:widowControl w:val="0"/>
        <w:numPr>
          <w:ilvl w:val="0"/>
          <w:numId w:val="21"/>
        </w:numPr>
        <w:shd w:val="clear" w:color="auto" w:fill="auto"/>
        <w:tabs>
          <w:tab w:pos="1626" w:val="left"/>
        </w:tabs>
        <w:bidi w:val="0"/>
        <w:spacing w:before="0" w:after="0" w:line="240" w:lineRule="auto"/>
        <w:ind w:left="0" w:right="0" w:firstLine="560"/>
        <w:jc w:val="left"/>
      </w:pPr>
      <w:r>
        <w:rPr>
          <w:color w:val="000000"/>
          <w:spacing w:val="0"/>
          <w:w w:val="100"/>
          <w:position w:val="0"/>
          <w:shd w:val="clear" w:color="auto" w:fill="auto"/>
          <w:lang w:val="ru-RU" w:eastAsia="ru-RU" w:bidi="ru-RU"/>
        </w:rPr>
        <w:t>Условием выделения средств местного бюджета является:</w:t>
      </w:r>
    </w:p>
    <w:p>
      <w:pPr>
        <w:pStyle w:val="Style2"/>
        <w:keepNext w:val="0"/>
        <w:keepLines w:val="0"/>
        <w:widowControl w:val="0"/>
        <w:numPr>
          <w:ilvl w:val="0"/>
          <w:numId w:val="25"/>
        </w:numPr>
        <w:shd w:val="clear" w:color="auto" w:fill="auto"/>
        <w:tabs>
          <w:tab w:pos="1034"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привлечение средств со стороны населения в размере от пяти до шестидесяти процентов от общего объема финансирования по проектам инициативного бюджетирования;</w:t>
      </w:r>
    </w:p>
    <w:p>
      <w:pPr>
        <w:pStyle w:val="Style2"/>
        <w:keepNext w:val="0"/>
        <w:keepLines w:val="0"/>
        <w:widowControl w:val="0"/>
        <w:numPr>
          <w:ilvl w:val="0"/>
          <w:numId w:val="25"/>
        </w:numPr>
        <w:shd w:val="clear" w:color="auto" w:fill="auto"/>
        <w:tabs>
          <w:tab w:pos="1034" w:val="left"/>
        </w:tabs>
        <w:bidi w:val="0"/>
        <w:spacing w:before="0" w:after="0" w:line="240" w:lineRule="auto"/>
        <w:ind w:left="0" w:right="0" w:firstLine="600"/>
        <w:jc w:val="both"/>
      </w:pPr>
      <w:r>
        <w:rPr>
          <w:color w:val="000000"/>
          <w:spacing w:val="0"/>
          <w:w w:val="100"/>
          <w:position w:val="0"/>
          <w:shd w:val="clear" w:color="auto" w:fill="auto"/>
          <w:lang w:val="ru-RU" w:eastAsia="ru-RU" w:bidi="ru-RU"/>
        </w:rPr>
        <w:t xml:space="preserve">привлечение средств со стороны организаций (общественных объединений, некоммерческих организаций, индивидуальных предпринимателей, юридических лиц) в размере от десяти до шестидесяти пяти процентов от общего объема финансирования по проектам </w:t>
      </w:r>
      <w:r>
        <w:rPr>
          <w:color w:val="000000"/>
          <w:spacing w:val="0"/>
          <w:w w:val="100"/>
          <w:position w:val="0"/>
          <w:shd w:val="clear" w:color="auto" w:fill="auto"/>
          <w:lang w:val="ru-RU" w:eastAsia="ru-RU" w:bidi="ru-RU"/>
        </w:rPr>
        <w:t>инициативного бюджетирования.</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Предоставление средств на реализацию проекта инициативного бюджетирования осуществляется за счет средств областного бюджета и средств местного бюджета в пределах бюджетных ассигнований, предусмотренных решением Думы городского округа Сухой Лог, и внебюджетных источников.</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Главным распорядителем бюджетных средств, ответственным за реализацию проектов инициативного бюджетирования по благоустройству территории городского округа Сухой Лог: обустройство общественных пространств (за исключением установки новых памятников, мемориалов, памятных досок), детских площадок, мест для занятия физической культурой и спортом, освещение улиц, озеленение, является Администрация.</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Получателем бюджетных средств на реализацию проектов инициативного бюджетирования по благоустройству территории муниципального образования: обустройство общественных пространств (за исключением установки новых памятников, мемориалов, памятных досок), детских площадок, мест для занятия физической культурой и спортом, освещение улиц, озеленение является Администрация.</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Подготовку проекта Соглашения, подготовку и предоставление отчета в соответствии с пунктами 28, 31 настоящего Порядка осуществляет МКУ «УМЗ».</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Главными распорядителями бюджетных средств, ответственными за реализацию проектов инициативного бюджетирования по дополнительному образованию детей (оснащение оборудованием, приобретение программных средств для муниципальных организаций дополнительного образования), являются: Управление образования городского округа Сухой Лог, Управление по культуре, молодежной политики и спорту городского округа Сухой Лог.</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Получатели бюджетных средств на реализацию проектов инициативного бюджетирования по дополнительному образованию детей (оснащение оборудованием, приобретение программных средств для муниципальных организаций дополнительного образования) определяются в ходе проведения конкурсного отбора. Функции по соблюдению порядка, контролю за ходом выполнения и приемке работ осуществляет главный распорядитель бюджетных средств.</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 xml:space="preserve">Главным распорядителем бюджетных средств, ответственным за реализацию проектов инициативного бюджетирования по развитию и внедрению информационных технологий (включая разработку информационных систем и развитие инфокоммуникационной инфраструктуры) в муниципальных учреждениях культуры, направленных на создание виртуальных экспозиций и условий свободного (бесплатного) доступа населения к таким экспозициям, а также обеспечение доступа к 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предоставление услуг в </w:t>
      </w:r>
      <w:r>
        <w:rPr>
          <w:color w:val="000000"/>
          <w:spacing w:val="0"/>
          <w:w w:val="100"/>
          <w:position w:val="0"/>
          <w:shd w:val="clear" w:color="auto" w:fill="auto"/>
          <w:lang w:val="ru-RU" w:eastAsia="ru-RU" w:bidi="ru-RU"/>
        </w:rPr>
        <w:t>формате «одного окна»), является Управление по культуре, молодежной политики и спорту городского округа Сухой Лог.</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Получатели бюджетных средств на реализацию проектов инициативного бюджетирования по развитию и внедрению информационных технологий (включая разработку информационных систем и развитие инфокоммуникационной инфраструктуры) в муниципальных учреждениях культуры, направленных на создание виртуальных экспозиций и условий свободного (бесплатного) доступа населения к таким экспозициям, а также обеспечение доступа к 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предоставление услуг в формате «одного окна») определяются в ходе проведения конкурсного отбора. Функции по соблюдению порядка, контролю за ходом выполнения и приемке работ осуществляет главный распорядитель бюджетных средств.</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Средства местного бюджета на софинансирование проектов инициативного бюджетирования резервируются в составе утвержденных решением Думы городского округа Сухой Лог по главному распорядителю бюджетных средств «Администрация городского округа Сухой Лог», разделу 0100 «Общегосударственные вопросы», подразделу 0113 «Другие общегосудартсвенные вопросы», целевой статье 700192000 «Расходы, зарезервированные на реализацию проектов инициативного бюджетирования», виду расходов 870 «Резервные средства» классификации расходов бюджетов.</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В случае, если проект стал победителем конкурсного отбора проектов инициативного бюджетирования на региональном уровне, бюджетные ассигнования на софинансирование проекта за счет субсидий из областного бюджета и средств местного бюджета предоставляются путем внесения изменений в решение Думы городского округа Сухой Лог о бюджете городского округа Сухой Лог о выделении средств главному распорядителю бюджетных средств местного бюджета, ответственному за реализацию проекта инициативного бюджетирования.</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Реализация проекта инициативного бюджетирования осуществляется главным распорядителем бюджетных средств самостоятельно либо через подведомственное муниципальное учреждение, в том числе путем предоставления учреждению субсидий.</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Главный распорядитель бюджетных средств, ответственный за реализацию проекта инициативного бюджетирования, либо подведомственное муниципальное учреждение, реализующее проект, организует проведение необходимых конкурсных процедур на поставку товаров, выполнение работ, оказание услуг в рамках реализации проекта и заключение муниципального контракта и (или) договора в соответствии с действующим законодательством.</w:t>
      </w:r>
    </w:p>
    <w:p>
      <w:pPr>
        <w:pStyle w:val="Style2"/>
        <w:keepNext w:val="0"/>
        <w:keepLines w:val="0"/>
        <w:widowControl w:val="0"/>
        <w:numPr>
          <w:ilvl w:val="0"/>
          <w:numId w:val="21"/>
        </w:numPr>
        <w:shd w:val="clear" w:color="auto" w:fill="auto"/>
        <w:tabs>
          <w:tab w:pos="1066" w:val="left"/>
        </w:tabs>
        <w:bidi w:val="0"/>
        <w:spacing w:before="0" w:after="0" w:line="240" w:lineRule="auto"/>
        <w:ind w:left="0" w:right="0" w:firstLine="600"/>
        <w:jc w:val="both"/>
      </w:pPr>
      <w:r>
        <w:rPr>
          <w:color w:val="000000"/>
          <w:spacing w:val="0"/>
          <w:w w:val="100"/>
          <w:position w:val="0"/>
          <w:shd w:val="clear" w:color="auto" w:fill="auto"/>
          <w:lang w:val="ru-RU" w:eastAsia="ru-RU" w:bidi="ru-RU"/>
        </w:rPr>
        <w:t xml:space="preserve">Право на получение средств на реализацию проекта инициативного бюджетирования имеют юридические лица и индивидуальные </w:t>
      </w:r>
      <w:r>
        <w:rPr>
          <w:color w:val="000000"/>
          <w:spacing w:val="0"/>
          <w:w w:val="100"/>
          <w:position w:val="0"/>
          <w:shd w:val="clear" w:color="auto" w:fill="auto"/>
          <w:lang w:val="ru-RU" w:eastAsia="ru-RU" w:bidi="ru-RU"/>
        </w:rPr>
        <w:t>предприниматели, осуществляющие выполнение работ (услуг) по проектам инициативного бюджетирования, определенные по результатам проведения необходимых конкурсных процедур.</w:t>
      </w:r>
    </w:p>
    <w:p>
      <w:pPr>
        <w:pStyle w:val="Style2"/>
        <w:keepNext w:val="0"/>
        <w:keepLines w:val="0"/>
        <w:widowControl w:val="0"/>
        <w:numPr>
          <w:ilvl w:val="0"/>
          <w:numId w:val="21"/>
        </w:numPr>
        <w:shd w:val="clear" w:color="auto" w:fill="auto"/>
        <w:tabs>
          <w:tab w:pos="1066" w:val="left"/>
        </w:tabs>
        <w:bidi w:val="0"/>
        <w:spacing w:before="0" w:after="300" w:line="240" w:lineRule="auto"/>
        <w:ind w:left="0" w:right="0" w:firstLine="620"/>
        <w:jc w:val="both"/>
      </w:pPr>
      <w:r>
        <w:rPr>
          <w:color w:val="000000"/>
          <w:spacing w:val="0"/>
          <w:w w:val="100"/>
          <w:position w:val="0"/>
          <w:shd w:val="clear" w:color="auto" w:fill="auto"/>
          <w:lang w:val="ru-RU" w:eastAsia="ru-RU" w:bidi="ru-RU"/>
        </w:rPr>
        <w:t>Главный распорядитель бюджетных средств, ответственный за реализацию проекта, либо подведомственное муниципальное учреждение, реализующее проект, предусматривает в рамках соответствующей муниципальной программы городского округа мероприятие, связанное с реализацией проекта инициативного бюджетирования, по разделам и подразделам классификации расходов, исходя из отраслевой принадлежности, целевой статье, отражающей наименование проекта инициативного бюджетирования, соответствующим видам расходов и кодам аналитического учета. При этом наименование мероприятия должно отражать цель использования бюджетных ассигнований в рамках реализации проекта инициативного бюджетирования.</w:t>
      </w:r>
    </w:p>
    <w:p>
      <w:pPr>
        <w:pStyle w:val="Style2"/>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ru-RU" w:eastAsia="ru-RU" w:bidi="ru-RU"/>
        </w:rPr>
        <w:t>Глава 6. Отчетность и контроль расходования средств</w:t>
        <w:br/>
        <w:t>из местного бюджета на софинансирование проектов</w:t>
        <w:br/>
        <w:t>инициативного бюджетирования</w:t>
      </w:r>
    </w:p>
    <w:p>
      <w:pPr>
        <w:pStyle w:val="Style2"/>
        <w:keepNext w:val="0"/>
        <w:keepLines w:val="0"/>
        <w:widowControl w:val="0"/>
        <w:numPr>
          <w:ilvl w:val="0"/>
          <w:numId w:val="21"/>
        </w:numPr>
        <w:shd w:val="clear" w:color="auto" w:fill="auto"/>
        <w:tabs>
          <w:tab w:pos="1066" w:val="left"/>
        </w:tabs>
        <w:bidi w:val="0"/>
        <w:spacing w:before="0" w:after="300" w:line="240" w:lineRule="auto"/>
        <w:ind w:left="0" w:right="0" w:firstLine="620"/>
        <w:jc w:val="both"/>
        <w:sectPr>
          <w:footnotePr>
            <w:pos w:val="pageBottom"/>
            <w:numFmt w:val="decimal"/>
            <w:numRestart w:val="continuous"/>
          </w:footnotePr>
          <w:type w:val="continuous"/>
          <w:pgSz w:w="11900" w:h="16840"/>
          <w:pgMar w:top="1062" w:right="882" w:bottom="1058" w:left="1538" w:header="634" w:footer="630" w:gutter="0"/>
          <w:cols w:space="720"/>
          <w:noEndnote/>
          <w:rtlGutter w:val="0"/>
          <w:docGrid w:linePitch="360"/>
        </w:sectPr>
      </w:pPr>
      <w:r>
        <w:rPr>
          <w:color w:val="000000"/>
          <w:spacing w:val="0"/>
          <w:w w:val="100"/>
          <w:position w:val="0"/>
          <w:shd w:val="clear" w:color="auto" w:fill="auto"/>
          <w:lang w:val="ru-RU" w:eastAsia="ru-RU" w:bidi="ru-RU"/>
        </w:rPr>
        <w:t>Главный распорядитель бюджетных средств, ответственный за реализацию проекта, не позднее чем за 3 дня до срока представления Администрацией отчета в Министерство, представляет отчет в Финансовое управление Администрации городского округа по формам и с приложением документов, которые установлены Порядком предоставления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для проверки и согласования.</w:t>
      </w:r>
    </w:p>
    <w:p>
      <w:pPr>
        <w:pStyle w:val="Style2"/>
        <w:keepNext w:val="0"/>
        <w:keepLines w:val="0"/>
        <w:widowControl w:val="0"/>
        <w:shd w:val="clear" w:color="auto" w:fill="auto"/>
        <w:bidi w:val="0"/>
        <w:spacing w:before="200" w:after="0" w:line="240" w:lineRule="auto"/>
        <w:ind w:left="0" w:right="0" w:firstLine="0"/>
        <w:jc w:val="center"/>
      </w:pPr>
      <w:r>
        <w:rPr>
          <w:b/>
          <w:bCs/>
          <w:color w:val="000000"/>
          <w:spacing w:val="0"/>
          <w:w w:val="100"/>
          <w:position w:val="0"/>
          <w:shd w:val="clear" w:color="auto" w:fill="auto"/>
          <w:lang w:val="ru-RU" w:eastAsia="ru-RU" w:bidi="ru-RU"/>
        </w:rPr>
        <w:t>ЗАЯВКА</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ru-RU" w:eastAsia="ru-RU" w:bidi="ru-RU"/>
        </w:rPr>
        <w:t>для участия в конкурсном отборе</w:t>
        <w:br/>
        <w:t>проекта инициативного бюджетирования</w:t>
      </w:r>
    </w:p>
    <w:p>
      <w:pPr>
        <w:pStyle w:val="Style2"/>
        <w:keepNext w:val="0"/>
        <w:keepLines w:val="0"/>
        <w:widowControl w:val="0"/>
        <w:shd w:val="clear" w:color="auto" w:fill="auto"/>
        <w:tabs>
          <w:tab w:leader="underscore" w:pos="7022" w:val="left"/>
          <w:tab w:leader="underscore" w:pos="7709" w:val="left"/>
          <w:tab w:leader="underscore" w:pos="9283"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от</w:t>
        <w:tab/>
        <w:tab/>
        <w:tab/>
      </w:r>
    </w:p>
    <w:p>
      <w:pPr>
        <w:pStyle w:val="Style30"/>
        <w:keepNext w:val="0"/>
        <w:keepLines w:val="0"/>
        <w:widowControl w:val="0"/>
        <w:shd w:val="clear" w:color="auto" w:fill="auto"/>
        <w:tabs>
          <w:tab w:pos="3173" w:val="left"/>
        </w:tabs>
        <w:bidi w:val="0"/>
        <w:spacing w:before="0" w:after="0" w:line="240" w:lineRule="auto"/>
        <w:ind w:left="0" w:right="0" w:firstLine="0"/>
        <w:jc w:val="left"/>
      </w:pPr>
      <w:r>
        <w:rPr>
          <w:color w:val="000000"/>
          <w:spacing w:val="0"/>
          <w:w w:val="100"/>
          <w:position w:val="0"/>
          <w:shd w:val="clear" w:color="auto" w:fill="auto"/>
          <w:lang w:val="ru-RU" w:eastAsia="ru-RU" w:bidi="ru-RU"/>
        </w:rPr>
        <w:t>(указать инициатора:</w:t>
        <w:tab/>
        <w:t>название инициативной группы, наименование</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общественного объединения, некоммерческой организации, индивидуального предпринимателя)</w:t>
      </w:r>
    </w:p>
    <w:p>
      <w:pPr>
        <w:pStyle w:val="Style2"/>
        <w:keepNext w:val="0"/>
        <w:keepLines w:val="0"/>
        <w:widowControl w:val="0"/>
        <w:numPr>
          <w:ilvl w:val="0"/>
          <w:numId w:val="27"/>
        </w:numPr>
        <w:pBdr>
          <w:bottom w:val="single" w:sz="4" w:space="0" w:color="auto"/>
        </w:pBdr>
        <w:shd w:val="clear" w:color="auto" w:fill="auto"/>
        <w:tabs>
          <w:tab w:pos="368" w:val="left"/>
        </w:tabs>
        <w:bidi w:val="0"/>
        <w:spacing w:before="0" w:after="300" w:line="223" w:lineRule="auto"/>
        <w:ind w:left="0" w:right="0" w:firstLine="0"/>
        <w:jc w:val="left"/>
      </w:pPr>
      <w:r>
        <w:rPr>
          <w:color w:val="000000"/>
          <w:spacing w:val="0"/>
          <w:w w:val="100"/>
          <w:position w:val="0"/>
          <w:shd w:val="clear" w:color="auto" w:fill="auto"/>
          <w:lang w:val="ru-RU" w:eastAsia="ru-RU" w:bidi="ru-RU"/>
        </w:rPr>
        <w:t>Название проекта:</w:t>
      </w:r>
    </w:p>
    <w:p>
      <w:pPr>
        <w:pStyle w:val="Style2"/>
        <w:keepNext w:val="0"/>
        <w:keepLines w:val="0"/>
        <w:widowControl w:val="0"/>
        <w:numPr>
          <w:ilvl w:val="0"/>
          <w:numId w:val="27"/>
        </w:numPr>
        <w:pBdr>
          <w:bottom w:val="single" w:sz="4" w:space="0" w:color="auto"/>
        </w:pBdr>
        <w:shd w:val="clear" w:color="auto" w:fill="auto"/>
        <w:tabs>
          <w:tab w:pos="378"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Место реализации проекта:</w:t>
      </w:r>
    </w:p>
    <w:p>
      <w:pPr>
        <w:pStyle w:val="Style2"/>
        <w:keepNext w:val="0"/>
        <w:keepLines w:val="0"/>
        <w:widowControl w:val="0"/>
        <w:numPr>
          <w:ilvl w:val="0"/>
          <w:numId w:val="27"/>
        </w:numPr>
        <w:pBdr>
          <w:bottom w:val="single" w:sz="4" w:space="0" w:color="auto"/>
        </w:pBdr>
        <w:shd w:val="clear" w:color="auto" w:fill="auto"/>
        <w:tabs>
          <w:tab w:pos="382" w:val="left"/>
        </w:tabs>
        <w:bidi w:val="0"/>
        <w:spacing w:before="0" w:after="300" w:line="240" w:lineRule="auto"/>
        <w:ind w:left="0" w:right="0" w:firstLine="0"/>
        <w:jc w:val="left"/>
      </w:pPr>
      <w:r>
        <w:rPr>
          <w:color w:val="000000"/>
          <w:spacing w:val="0"/>
          <w:w w:val="100"/>
          <w:position w:val="0"/>
          <w:shd w:val="clear" w:color="auto" w:fill="auto"/>
          <w:lang w:val="ru-RU" w:eastAsia="ru-RU" w:bidi="ru-RU"/>
        </w:rPr>
        <w:t>Сведения о представителе инициатора:</w:t>
      </w:r>
    </w:p>
    <w:p>
      <w:pPr>
        <w:pStyle w:val="Style15"/>
        <w:keepNext w:val="0"/>
        <w:keepLines w:val="0"/>
        <w:widowControl w:val="0"/>
        <w:shd w:val="clear" w:color="auto" w:fill="auto"/>
        <w:bidi w:val="0"/>
        <w:spacing w:before="0" w:after="0" w:line="240" w:lineRule="auto"/>
        <w:ind w:left="2780" w:right="0" w:firstLine="0"/>
        <w:jc w:val="left"/>
      </w:pPr>
      <w:r>
        <w:rPr>
          <w:color w:val="000000"/>
          <w:spacing w:val="0"/>
          <w:w w:val="100"/>
          <w:position w:val="0"/>
          <w:shd w:val="clear" w:color="auto" w:fill="auto"/>
          <w:lang w:val="ru-RU" w:eastAsia="ru-RU" w:bidi="ru-RU"/>
        </w:rPr>
        <w:t>(Ф.И.О.)</w:t>
      </w:r>
    </w:p>
    <w:p>
      <w:pPr>
        <w:pStyle w:val="Style2"/>
        <w:keepNext w:val="0"/>
        <w:keepLines w:val="0"/>
        <w:widowControl w:val="0"/>
        <w:shd w:val="clear" w:color="auto" w:fill="auto"/>
        <w:bidi w:val="0"/>
        <w:spacing w:before="0" w:after="60" w:line="221" w:lineRule="auto"/>
        <w:ind w:left="0" w:right="0" w:firstLine="0"/>
        <w:jc w:val="left"/>
      </w:pPr>
      <w:r>
        <w:rPr>
          <w:color w:val="000000"/>
          <w:spacing w:val="0"/>
          <w:w w:val="100"/>
          <w:position w:val="0"/>
          <w:shd w:val="clear" w:color="auto" w:fill="auto"/>
          <w:lang w:val="ru-RU" w:eastAsia="ru-RU" w:bidi="ru-RU"/>
        </w:rPr>
        <w:t>контактный телефон:</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ru-RU" w:eastAsia="ru-RU" w:bidi="ru-RU"/>
        </w:rPr>
        <w:t>адрес электронной почты</w:t>
      </w:r>
    </w:p>
    <w:p>
      <w:pPr>
        <w:pStyle w:val="Style2"/>
        <w:keepNext w:val="0"/>
        <w:keepLines w:val="0"/>
        <w:widowControl w:val="0"/>
        <w:numPr>
          <w:ilvl w:val="0"/>
          <w:numId w:val="27"/>
        </w:numPr>
        <w:shd w:val="clear" w:color="auto" w:fill="auto"/>
        <w:tabs>
          <w:tab w:pos="392"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Описание проекта:</w:t>
      </w:r>
    </w:p>
    <w:p>
      <w:pPr>
        <w:pStyle w:val="Style2"/>
        <w:keepNext w:val="0"/>
        <w:keepLines w:val="0"/>
        <w:widowControl w:val="0"/>
        <w:numPr>
          <w:ilvl w:val="1"/>
          <w:numId w:val="27"/>
        </w:numPr>
        <w:shd w:val="clear" w:color="auto" w:fill="auto"/>
        <w:tabs>
          <w:tab w:pos="598" w:val="left"/>
        </w:tabs>
        <w:bidi w:val="0"/>
        <w:spacing w:before="0" w:after="0" w:line="240" w:lineRule="auto"/>
        <w:ind w:left="0" w:right="0" w:firstLine="0"/>
        <w:jc w:val="both"/>
      </w:pPr>
      <w:r>
        <w:rPr>
          <w:color w:val="000000"/>
          <w:spacing w:val="0"/>
          <w:w w:val="100"/>
          <w:position w:val="0"/>
          <w:shd w:val="clear" w:color="auto" w:fill="auto"/>
          <w:lang w:val="ru-RU" w:eastAsia="ru-RU" w:bidi="ru-RU"/>
        </w:rPr>
        <w:t>Тип проекта:</w:t>
      </w:r>
    </w:p>
    <w:p>
      <w:pPr>
        <w:pStyle w:val="Style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благоустройство территории муниципального образования;</w:t>
      </w:r>
    </w:p>
    <w:p>
      <w:pPr>
        <w:pStyle w:val="Style2"/>
        <w:keepNext w:val="0"/>
        <w:keepLines w:val="0"/>
        <w:widowControl w:val="0"/>
        <w:shd w:val="clear" w:color="auto" w:fill="auto"/>
        <w:bidi w:val="0"/>
        <w:spacing w:before="0" w:after="0" w:line="230" w:lineRule="auto"/>
        <w:ind w:left="0" w:right="0" w:firstLine="480"/>
        <w:jc w:val="left"/>
      </w:pPr>
      <w:r>
        <w:rPr>
          <w:color w:val="000000"/>
          <w:spacing w:val="0"/>
          <w:w w:val="100"/>
          <w:position w:val="0"/>
          <w:shd w:val="clear" w:color="auto" w:fill="auto"/>
          <w:lang w:val="ru-RU" w:eastAsia="ru-RU" w:bidi="ru-RU"/>
        </w:rPr>
        <w:t>дополнительное образование детей;</w:t>
      </w:r>
    </w:p>
    <w:p>
      <w:pPr>
        <w:pStyle w:val="Style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развитие и внедрение информационных технологий.</w:t>
      </w:r>
    </w:p>
    <w:p>
      <w:pPr>
        <w:pStyle w:val="Style2"/>
        <w:keepNext w:val="0"/>
        <w:keepLines w:val="0"/>
        <w:widowControl w:val="0"/>
        <w:numPr>
          <w:ilvl w:val="1"/>
          <w:numId w:val="27"/>
        </w:numPr>
        <w:shd w:val="clear" w:color="auto" w:fill="auto"/>
        <w:tabs>
          <w:tab w:pos="598"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Ориентировочный бюджет проекта:</w:t>
      </w:r>
    </w:p>
    <w:tbl>
      <w:tblPr>
        <w:tblOverlap w:val="never"/>
        <w:jc w:val="center"/>
        <w:tblLayout w:type="fixed"/>
      </w:tblPr>
      <w:tblGrid>
        <w:gridCol w:w="528"/>
        <w:gridCol w:w="2314"/>
        <w:gridCol w:w="902"/>
        <w:gridCol w:w="518"/>
        <w:gridCol w:w="907"/>
        <w:gridCol w:w="514"/>
        <w:gridCol w:w="1464"/>
        <w:gridCol w:w="514"/>
        <w:gridCol w:w="907"/>
        <w:gridCol w:w="533"/>
      </w:tblGrid>
      <w:tr>
        <w:trPr>
          <w:trHeight w:val="566" w:hRule="exact"/>
        </w:trPr>
        <w:tc>
          <w:tcPr>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п/п</w:t>
            </w:r>
          </w:p>
        </w:tc>
        <w:tc>
          <w:tcPr>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Наименование расходов</w:t>
            </w:r>
          </w:p>
        </w:tc>
        <w:tc>
          <w:tcPr>
            <w:gridSpan w:val="2"/>
            <w:vMerge w:val="restart"/>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Общая стоимость</w:t>
            </w:r>
          </w:p>
        </w:tc>
        <w:tc>
          <w:tcPr>
            <w:gridSpan w:val="6"/>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Финансирование за счет:</w:t>
            </w:r>
          </w:p>
        </w:tc>
      </w:tr>
      <w:tr>
        <w:trPr>
          <w:trHeight w:val="1498"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gridSpan w:val="2"/>
            <w:vMerge/>
            <w:tcBorders>
              <w:left w:val="single" w:sz="4"/>
            </w:tcBorders>
            <w:shd w:val="clear" w:color="auto" w:fill="auto"/>
            <w:vAlign w:val="top"/>
          </w:tcPr>
          <w:p>
            <w:pPr/>
          </w:p>
        </w:tc>
        <w:tc>
          <w:tcPr>
            <w:gridSpan w:val="2"/>
            <w:tcBorders>
              <w:top w:val="single" w:sz="4"/>
              <w:lef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ru-RU" w:eastAsia="ru-RU" w:bidi="ru-RU"/>
              </w:rPr>
              <w:t>средств населения</w:t>
            </w:r>
          </w:p>
        </w:tc>
        <w:tc>
          <w:tcPr>
            <w:gridSpan w:val="2"/>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средств бюджета муниципально го образования</w:t>
            </w:r>
          </w:p>
        </w:tc>
        <w:tc>
          <w:tcPr>
            <w:gridSpan w:val="2"/>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Других источнике в(указать)</w:t>
            </w:r>
          </w:p>
        </w:tc>
      </w:tr>
      <w:tr>
        <w:trPr>
          <w:trHeight w:val="533"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руб.</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руб.</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руб.</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руб.</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140" w:firstLine="0"/>
              <w:jc w:val="right"/>
            </w:pPr>
            <w:r>
              <w:rPr>
                <w:color w:val="000000"/>
                <w:spacing w:val="0"/>
                <w:w w:val="100"/>
                <w:position w:val="0"/>
                <w:shd w:val="clear" w:color="auto" w:fill="auto"/>
                <w:lang w:val="ru-RU" w:eastAsia="ru-RU" w:bidi="ru-RU"/>
              </w:rPr>
              <w:t>%</w:t>
            </w:r>
          </w:p>
        </w:tc>
      </w:tr>
      <w:tr>
        <w:trPr>
          <w:trHeight w:val="1181"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Разработка технической документации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493" w:hRule="exact"/>
        </w:trPr>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80" w:after="0" w:line="240" w:lineRule="auto"/>
              <w:ind w:left="0" w:right="0" w:firstLine="160"/>
              <w:jc w:val="left"/>
            </w:pPr>
            <w:r>
              <w:rPr>
                <w:color w:val="000000"/>
                <w:spacing w:val="0"/>
                <w:w w:val="100"/>
                <w:position w:val="0"/>
                <w:shd w:val="clear" w:color="auto" w:fill="auto"/>
                <w:lang w:val="ru-RU" w:eastAsia="ru-RU" w:bidi="ru-RU"/>
              </w:rPr>
              <w:t>2</w:t>
            </w:r>
          </w:p>
        </w:tc>
        <w:tc>
          <w:tcPr>
            <w:tcBorders>
              <w:top w:val="single" w:sz="4"/>
              <w:left w:val="single" w:sz="4"/>
              <w:bottom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Строительные работы (работы по</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 еконструкции)</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headerReference w:type="default" r:id="rId7"/>
          <w:footnotePr>
            <w:pos w:val="pageBottom"/>
            <w:numFmt w:val="decimal"/>
            <w:numRestart w:val="continuous"/>
          </w:footnotePr>
          <w:pgSz w:w="11900" w:h="16840"/>
          <w:pgMar w:top="1910" w:right="903" w:bottom="510" w:left="1498" w:header="0" w:footer="82" w:gutter="0"/>
          <w:pgNumType w:start="1"/>
          <w:cols w:space="720"/>
          <w:noEndnote/>
          <w:rtlGutter w:val="0"/>
          <w:docGrid w:linePitch="360"/>
        </w:sectPr>
      </w:pPr>
    </w:p>
    <w:tbl>
      <w:tblPr>
        <w:tblOverlap w:val="never"/>
        <w:jc w:val="center"/>
        <w:tblLayout w:type="fixed"/>
      </w:tblPr>
      <w:tblGrid>
        <w:gridCol w:w="528"/>
        <w:gridCol w:w="2309"/>
        <w:gridCol w:w="902"/>
        <w:gridCol w:w="514"/>
        <w:gridCol w:w="917"/>
        <w:gridCol w:w="504"/>
        <w:gridCol w:w="1474"/>
        <w:gridCol w:w="509"/>
        <w:gridCol w:w="912"/>
        <w:gridCol w:w="523"/>
      </w:tblGrid>
      <w:tr>
        <w:trPr>
          <w:trHeight w:val="869"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18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Приобретение материалов</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69"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18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Приобретение оборудования</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64"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18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Технический надзор</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59"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18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расходы (указать какие)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47" w:hRule="exact"/>
        </w:trPr>
        <w:tc>
          <w:tcPr>
            <w:gridSpan w:val="2"/>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Итого</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99" w:line="1" w:lineRule="exact"/>
      </w:pPr>
    </w:p>
    <w:p>
      <w:pPr>
        <w:pStyle w:val="Style2"/>
        <w:keepNext w:val="0"/>
        <w:keepLines w:val="0"/>
        <w:widowControl w:val="0"/>
        <w:numPr>
          <w:ilvl w:val="1"/>
          <w:numId w:val="27"/>
        </w:numPr>
        <w:pBdr>
          <w:bottom w:val="single" w:sz="4" w:space="0" w:color="auto"/>
        </w:pBdr>
        <w:shd w:val="clear" w:color="auto" w:fill="auto"/>
        <w:tabs>
          <w:tab w:pos="603"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Актуальность проблемы, на решение которой направлен проект</w:t>
      </w:r>
    </w:p>
    <w:p>
      <w:pPr>
        <w:pStyle w:val="Style2"/>
        <w:keepNext w:val="0"/>
        <w:keepLines w:val="0"/>
        <w:widowControl w:val="0"/>
        <w:numPr>
          <w:ilvl w:val="1"/>
          <w:numId w:val="27"/>
        </w:numPr>
        <w:pBdr>
          <w:bottom w:val="single" w:sz="4" w:space="0" w:color="auto"/>
        </w:pBdr>
        <w:shd w:val="clear" w:color="auto" w:fill="auto"/>
        <w:tabs>
          <w:tab w:pos="603" w:val="left"/>
        </w:tabs>
        <w:bidi w:val="0"/>
        <w:spacing w:before="0" w:after="300" w:line="240" w:lineRule="auto"/>
        <w:ind w:left="0" w:right="0" w:firstLine="0"/>
        <w:jc w:val="left"/>
      </w:pPr>
      <w:r>
        <w:rPr>
          <w:color w:val="000000"/>
          <w:spacing w:val="0"/>
          <w:w w:val="100"/>
          <w:position w:val="0"/>
          <w:shd w:val="clear" w:color="auto" w:fill="auto"/>
          <w:lang w:val="ru-RU" w:eastAsia="ru-RU" w:bidi="ru-RU"/>
        </w:rPr>
        <w:t>Социальная эффективность от реализации проекта</w:t>
      </w:r>
    </w:p>
    <w:p>
      <w:pPr>
        <w:pStyle w:val="Style2"/>
        <w:keepNext w:val="0"/>
        <w:keepLines w:val="0"/>
        <w:widowControl w:val="0"/>
        <w:numPr>
          <w:ilvl w:val="1"/>
          <w:numId w:val="27"/>
        </w:numPr>
        <w:shd w:val="clear" w:color="auto" w:fill="auto"/>
        <w:tabs>
          <w:tab w:pos="59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Планируемые результаты от реализации проекта для населения</w:t>
      </w:r>
    </w:p>
    <w:p>
      <w:pPr>
        <w:pStyle w:val="Style2"/>
        <w:keepNext w:val="0"/>
        <w:keepLines w:val="0"/>
        <w:widowControl w:val="0"/>
        <w:numPr>
          <w:ilvl w:val="0"/>
          <w:numId w:val="29"/>
        </w:numPr>
        <w:shd w:val="clear" w:color="auto" w:fill="auto"/>
        <w:tabs>
          <w:tab w:pos="577" w:val="left"/>
        </w:tabs>
        <w:bidi w:val="0"/>
        <w:spacing w:before="0" w:after="0" w:line="240" w:lineRule="auto"/>
        <w:ind w:left="0" w:right="0" w:firstLine="300"/>
        <w:jc w:val="left"/>
      </w:pPr>
      <w:r>
        <w:rPr>
          <w:color w:val="000000"/>
          <w:spacing w:val="0"/>
          <w:w w:val="100"/>
          <w:position w:val="0"/>
          <w:shd w:val="clear" w:color="auto" w:fill="auto"/>
          <w:lang w:val="ru-RU" w:eastAsia="ru-RU" w:bidi="ru-RU"/>
        </w:rPr>
        <w:t>создание новых объектов;</w:t>
      </w:r>
    </w:p>
    <w:p>
      <w:pPr>
        <w:pStyle w:val="Style2"/>
        <w:keepNext w:val="0"/>
        <w:keepLines w:val="0"/>
        <w:widowControl w:val="0"/>
        <w:numPr>
          <w:ilvl w:val="0"/>
          <w:numId w:val="29"/>
        </w:numPr>
        <w:shd w:val="clear" w:color="auto" w:fill="auto"/>
        <w:tabs>
          <w:tab w:pos="572" w:val="left"/>
        </w:tabs>
        <w:bidi w:val="0"/>
        <w:spacing w:before="0" w:after="0" w:line="240" w:lineRule="auto"/>
        <w:ind w:left="0" w:right="0" w:firstLine="300"/>
        <w:jc w:val="left"/>
      </w:pPr>
      <w:r>
        <w:rPr>
          <w:color w:val="000000"/>
          <w:spacing w:val="0"/>
          <w:w w:val="100"/>
          <w:position w:val="0"/>
          <w:shd w:val="clear" w:color="auto" w:fill="auto"/>
          <w:lang w:val="ru-RU" w:eastAsia="ru-RU" w:bidi="ru-RU"/>
        </w:rPr>
        <w:t>восстановление существующих объектов.</w:t>
      </w:r>
    </w:p>
    <w:p>
      <w:pPr>
        <w:pStyle w:val="Style2"/>
        <w:keepNext w:val="0"/>
        <w:keepLines w:val="0"/>
        <w:widowControl w:val="0"/>
        <w:numPr>
          <w:ilvl w:val="1"/>
          <w:numId w:val="27"/>
        </w:numPr>
        <w:shd w:val="clear" w:color="auto" w:fill="auto"/>
        <w:tabs>
          <w:tab w:pos="59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Сведения о благополучателях:</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Количество прямых благополучателей:человек, в т.ч. детей человек.</w:t>
      </w:r>
    </w:p>
    <w:p>
      <w:pPr>
        <w:pStyle w:val="Style2"/>
        <w:keepNext w:val="0"/>
        <w:keepLines w:val="0"/>
        <w:widowControl w:val="0"/>
        <w:numPr>
          <w:ilvl w:val="1"/>
          <w:numId w:val="27"/>
        </w:numPr>
        <w:shd w:val="clear" w:color="auto" w:fill="auto"/>
        <w:tabs>
          <w:tab w:pos="603" w:val="left"/>
        </w:tabs>
        <w:bidi w:val="0"/>
        <w:spacing w:before="0" w:after="60" w:line="240" w:lineRule="auto"/>
        <w:ind w:left="0" w:right="0" w:firstLine="0"/>
        <w:jc w:val="left"/>
      </w:pPr>
      <w:r>
        <w:rPr>
          <w:color w:val="000000"/>
          <w:spacing w:val="0"/>
          <w:w w:val="100"/>
          <w:position w:val="0"/>
          <w:shd w:val="clear" w:color="auto" w:fill="auto"/>
          <w:lang w:val="ru-RU" w:eastAsia="ru-RU" w:bidi="ru-RU"/>
        </w:rPr>
        <w:t>Создание благоприятных экологических и природных условий на территориинаселенных пунктов городского округа Сухой Лог:</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p>
      <w:pPr>
        <w:pStyle w:val="Style2"/>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ru-RU" w:eastAsia="ru-RU" w:bidi="ru-RU"/>
        </w:rPr>
        <w:t>2)</w:t>
      </w:r>
    </w:p>
    <w:p>
      <w:pPr>
        <w:pStyle w:val="Style2"/>
        <w:keepNext w:val="0"/>
        <w:keepLines w:val="0"/>
        <w:widowControl w:val="0"/>
        <w:numPr>
          <w:ilvl w:val="1"/>
          <w:numId w:val="27"/>
        </w:numPr>
        <w:shd w:val="clear" w:color="auto" w:fill="auto"/>
        <w:tabs>
          <w:tab w:pos="603"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Применение новых эффективных технических решений, технологий, материалов, конструкций и оборудования:</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u-RU" w:eastAsia="ru-RU" w:bidi="ru-RU"/>
        </w:rPr>
        <w:t>не применяются;</w:t>
      </w:r>
    </w:p>
    <w:p>
      <w:pPr>
        <w:pStyle w:val="Style2"/>
        <w:keepNext w:val="0"/>
        <w:keepLines w:val="0"/>
        <w:widowControl w:val="0"/>
        <w:shd w:val="clear" w:color="auto" w:fill="auto"/>
        <w:tabs>
          <w:tab w:leader="underscore" w:pos="9186" w:val="left"/>
        </w:tabs>
        <w:bidi w:val="0"/>
        <w:spacing w:before="0" w:after="0" w:line="240" w:lineRule="auto"/>
        <w:ind w:left="0" w:right="0" w:firstLine="300"/>
        <w:jc w:val="left"/>
      </w:pPr>
      <w:r>
        <w:rPr>
          <w:color w:val="000000"/>
          <w:spacing w:val="0"/>
          <w:w w:val="100"/>
          <w:position w:val="0"/>
          <w:shd w:val="clear" w:color="auto" w:fill="auto"/>
          <w:lang w:val="ru-RU" w:eastAsia="ru-RU" w:bidi="ru-RU"/>
        </w:rPr>
        <w:t>применяются (какие именно)</w:t>
        <w:tab/>
      </w:r>
    </w:p>
    <w:p>
      <w:pPr>
        <w:pStyle w:val="Style2"/>
        <w:keepNext w:val="0"/>
        <w:keepLines w:val="0"/>
        <w:widowControl w:val="0"/>
        <w:numPr>
          <w:ilvl w:val="0"/>
          <w:numId w:val="27"/>
        </w:numPr>
        <w:shd w:val="clear" w:color="auto" w:fill="auto"/>
        <w:tabs>
          <w:tab w:pos="3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Информация по объекту:</w:t>
      </w:r>
    </w:p>
    <w:p>
      <w:pPr>
        <w:pStyle w:val="Style2"/>
        <w:keepNext w:val="0"/>
        <w:keepLines w:val="0"/>
        <w:widowControl w:val="0"/>
        <w:numPr>
          <w:ilvl w:val="1"/>
          <w:numId w:val="27"/>
        </w:numPr>
        <w:shd w:val="clear" w:color="auto" w:fill="auto"/>
        <w:tabs>
          <w:tab w:pos="589" w:val="left"/>
          <w:tab w:leader="underscore" w:pos="9186"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Общая характеристика объекта:</w:t>
        <w:tab/>
      </w:r>
    </w:p>
    <w:p>
      <w:pPr>
        <w:pStyle w:val="Style2"/>
        <w:keepNext w:val="0"/>
        <w:keepLines w:val="0"/>
        <w:widowControl w:val="0"/>
        <w:numPr>
          <w:ilvl w:val="1"/>
          <w:numId w:val="27"/>
        </w:numPr>
        <w:shd w:val="clear" w:color="auto" w:fill="auto"/>
        <w:tabs>
          <w:tab w:pos="594"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Дата постройки, текущее состояние объекта (только для существующих объектов):</w:t>
      </w:r>
    </w:p>
    <w:p>
      <w:pPr>
        <w:pStyle w:val="Style2"/>
        <w:keepNext w:val="0"/>
        <w:keepLines w:val="0"/>
        <w:widowControl w:val="0"/>
        <w:numPr>
          <w:ilvl w:val="1"/>
          <w:numId w:val="27"/>
        </w:numPr>
        <w:pBdr>
          <w:bottom w:val="single" w:sz="4" w:space="0" w:color="auto"/>
        </w:pBdr>
        <w:shd w:val="clear" w:color="auto" w:fill="auto"/>
        <w:tabs>
          <w:tab w:pos="589"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Информация о собственнике объекта</w:t>
      </w:r>
    </w:p>
    <w:p>
      <w:pPr>
        <w:pStyle w:val="Style30"/>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ru-RU" w:eastAsia="ru-RU" w:bidi="ru-RU"/>
        </w:rPr>
        <w:t>(к заявке следует приложить документы (выписку), подтверждающие право собственности)</w:t>
      </w:r>
    </w:p>
    <w:p>
      <w:pPr>
        <w:pStyle w:val="Style2"/>
        <w:keepNext w:val="0"/>
        <w:keepLines w:val="0"/>
        <w:widowControl w:val="0"/>
        <w:numPr>
          <w:ilvl w:val="0"/>
          <w:numId w:val="27"/>
        </w:numPr>
        <w:pBdr>
          <w:bottom w:val="single" w:sz="4" w:space="0" w:color="auto"/>
        </w:pBdr>
        <w:shd w:val="clear" w:color="auto" w:fill="auto"/>
        <w:tabs>
          <w:tab w:pos="382"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Наличие технической документации:</w:t>
      </w:r>
    </w:p>
    <w:p>
      <w:pPr>
        <w:pStyle w:val="Style30"/>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ru-RU" w:eastAsia="ru-RU" w:bidi="ru-RU"/>
        </w:rPr>
        <w:t>(указать существующую или подготовленную техническую документацию, приложить копии документации к данной заявке)</w:t>
      </w:r>
    </w:p>
    <w:p>
      <w:pPr>
        <w:pStyle w:val="Style2"/>
        <w:keepNext w:val="0"/>
        <w:keepLines w:val="0"/>
        <w:widowControl w:val="0"/>
        <w:numPr>
          <w:ilvl w:val="0"/>
          <w:numId w:val="27"/>
        </w:numPr>
        <w:shd w:val="clear" w:color="auto" w:fill="auto"/>
        <w:tabs>
          <w:tab w:pos="378" w:val="left"/>
        </w:tabs>
        <w:bidi w:val="0"/>
        <w:spacing w:before="0" w:after="300" w:line="240" w:lineRule="auto"/>
        <w:ind w:left="0" w:right="0" w:firstLine="0"/>
        <w:jc w:val="left"/>
      </w:pPr>
      <w:r>
        <w:rPr>
          <w:color w:val="000000"/>
          <w:spacing w:val="0"/>
          <w:w w:val="100"/>
          <w:position w:val="0"/>
          <w:shd w:val="clear" w:color="auto" w:fill="auto"/>
          <w:lang w:val="ru-RU" w:eastAsia="ru-RU" w:bidi="ru-RU"/>
        </w:rPr>
        <w:t>Ожидаемый срок реализации проекта:</w:t>
      </w:r>
    </w:p>
    <w:p>
      <w:pPr>
        <w:pStyle w:val="Style30"/>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(месяцев, дней)</w:t>
      </w:r>
    </w:p>
    <w:p>
      <w:pPr>
        <w:pStyle w:val="Style2"/>
        <w:keepNext w:val="0"/>
        <w:keepLines w:val="0"/>
        <w:widowControl w:val="0"/>
        <w:numPr>
          <w:ilvl w:val="0"/>
          <w:numId w:val="27"/>
        </w:numPr>
        <w:pBdr>
          <w:bottom w:val="single" w:sz="4" w:space="0" w:color="auto"/>
        </w:pBdr>
        <w:shd w:val="clear" w:color="auto" w:fill="auto"/>
        <w:tabs>
          <w:tab w:pos="382" w:val="left"/>
        </w:tabs>
        <w:bidi w:val="0"/>
        <w:spacing w:before="0" w:after="320" w:line="230" w:lineRule="auto"/>
        <w:ind w:left="0" w:right="0" w:firstLine="0"/>
        <w:jc w:val="left"/>
      </w:pPr>
      <w:r>
        <w:rPr>
          <w:color w:val="000000"/>
          <w:spacing w:val="0"/>
          <w:w w:val="100"/>
          <w:position w:val="0"/>
          <w:shd w:val="clear" w:color="auto" w:fill="auto"/>
          <w:lang w:val="ru-RU" w:eastAsia="ru-RU" w:bidi="ru-RU"/>
        </w:rPr>
        <w:t>Эксплуатация и содержание объекта:</w:t>
      </w:r>
    </w:p>
    <w:p>
      <w:pPr>
        <w:pStyle w:val="Style2"/>
        <w:keepNext w:val="0"/>
        <w:keepLines w:val="0"/>
        <w:widowControl w:val="0"/>
        <w:numPr>
          <w:ilvl w:val="0"/>
          <w:numId w:val="27"/>
        </w:numPr>
        <w:pBdr>
          <w:bottom w:val="single" w:sz="4" w:space="0" w:color="auto"/>
        </w:pBdr>
        <w:shd w:val="clear" w:color="auto" w:fill="auto"/>
        <w:tabs>
          <w:tab w:pos="382" w:val="left"/>
        </w:tabs>
        <w:bidi w:val="0"/>
        <w:spacing w:before="0" w:after="320" w:line="240" w:lineRule="auto"/>
        <w:ind w:left="0" w:right="0" w:firstLine="0"/>
        <w:jc w:val="left"/>
      </w:pPr>
      <w:r>
        <w:rPr>
          <w:color w:val="000000"/>
          <w:spacing w:val="0"/>
          <w:w w:val="100"/>
          <w:position w:val="0"/>
          <w:shd w:val="clear" w:color="auto" w:fill="auto"/>
          <w:lang w:val="ru-RU" w:eastAsia="ru-RU" w:bidi="ru-RU"/>
        </w:rPr>
        <w:t>Характеристика проекта в соответствии с критериями отбора</w:t>
      </w:r>
    </w:p>
    <w:p>
      <w:pPr>
        <w:pStyle w:val="Style2"/>
        <w:keepNext w:val="0"/>
        <w:keepLines w:val="0"/>
        <w:widowControl w:val="0"/>
        <w:numPr>
          <w:ilvl w:val="0"/>
          <w:numId w:val="27"/>
        </w:numPr>
        <w:pBdr>
          <w:bottom w:val="single" w:sz="4" w:space="0" w:color="auto"/>
        </w:pBdr>
        <w:shd w:val="clear" w:color="auto" w:fill="auto"/>
        <w:tabs>
          <w:tab w:pos="512" w:val="left"/>
        </w:tabs>
        <w:bidi w:val="0"/>
        <w:spacing w:before="0" w:after="320" w:line="240" w:lineRule="auto"/>
        <w:ind w:left="0" w:right="0" w:firstLine="0"/>
        <w:jc w:val="left"/>
      </w:pPr>
      <w:r>
        <w:rPr>
          <w:color w:val="000000"/>
          <w:spacing w:val="0"/>
          <w:w w:val="100"/>
          <w:position w:val="0"/>
          <w:shd w:val="clear" w:color="auto" w:fill="auto"/>
          <w:lang w:val="ru-RU" w:eastAsia="ru-RU" w:bidi="ru-RU"/>
        </w:rPr>
        <w:t>Дополнительная информация и комментарии:</w:t>
      </w:r>
    </w:p>
    <w:p>
      <w:pPr>
        <w:pStyle w:val="Style2"/>
        <w:keepNext w:val="0"/>
        <w:keepLines w:val="0"/>
        <w:widowControl w:val="0"/>
        <w:pBdr>
          <w:bottom w:val="single" w:sz="4" w:space="0" w:color="auto"/>
        </w:pBdr>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Председатель собрания:</w:t>
      </w:r>
    </w:p>
    <w:p>
      <w:pPr>
        <w:pStyle w:val="Style30"/>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ru-RU" w:eastAsia="ru-RU" w:bidi="ru-RU"/>
        </w:rPr>
        <w:t>(подпись, Ф.И.О.)</w:t>
      </w:r>
    </w:p>
    <w:p>
      <w:pPr>
        <w:pStyle w:val="Style2"/>
        <w:keepNext w:val="0"/>
        <w:keepLines w:val="0"/>
        <w:widowControl w:val="0"/>
        <w:shd w:val="clear" w:color="auto" w:fill="auto"/>
        <w:tabs>
          <w:tab w:leader="underscore" w:pos="2295" w:val="left"/>
          <w:tab w:leader="underscore" w:pos="2919" w:val="left"/>
        </w:tabs>
        <w:bidi w:val="0"/>
        <w:spacing w:before="0" w:after="320" w:line="240" w:lineRule="auto"/>
        <w:ind w:left="0" w:right="0" w:firstLine="620"/>
        <w:jc w:val="left"/>
        <w:sectPr>
          <w:headerReference w:type="default" r:id="rId8"/>
          <w:footnotePr>
            <w:pos w:val="pageBottom"/>
            <w:numFmt w:val="decimal"/>
            <w:numRestart w:val="continuous"/>
          </w:footnotePr>
          <w:pgSz w:w="11900" w:h="16840"/>
          <w:pgMar w:top="1910" w:right="903" w:bottom="510" w:left="1498" w:header="1482" w:footer="82" w:gutter="0"/>
          <w:pgNumType w:start="13"/>
          <w:cols w:space="720"/>
          <w:noEndnote/>
          <w:rtlGutter w:val="0"/>
          <w:docGrid w:linePitch="360"/>
        </w:sectPr>
      </w:pPr>
      <w:r>
        <w:rPr>
          <w:color w:val="000000"/>
          <w:spacing w:val="0"/>
          <w:w w:val="100"/>
          <w:position w:val="0"/>
          <w:shd w:val="clear" w:color="auto" w:fill="auto"/>
          <w:lang w:val="ru-RU" w:eastAsia="ru-RU" w:bidi="ru-RU"/>
        </w:rPr>
        <w:tab/>
        <w:t>20</w:t>
        <w:tab/>
        <w:t>года</w:t>
      </w:r>
    </w:p>
    <w:p>
      <w:pPr>
        <w:pStyle w:val="Style2"/>
        <w:keepNext w:val="0"/>
        <w:keepLines w:val="0"/>
        <w:widowControl w:val="0"/>
        <w:shd w:val="clear" w:color="auto" w:fill="auto"/>
        <w:bidi w:val="0"/>
        <w:spacing w:before="520" w:after="300" w:line="240" w:lineRule="auto"/>
        <w:ind w:left="0" w:right="0" w:firstLine="0"/>
        <w:jc w:val="center"/>
      </w:pPr>
      <w:r>
        <w:rPr>
          <w:color w:val="000000"/>
          <w:spacing w:val="0"/>
          <w:w w:val="100"/>
          <w:position w:val="0"/>
          <w:shd w:val="clear" w:color="auto" w:fill="auto"/>
          <w:lang w:val="ru-RU" w:eastAsia="ru-RU" w:bidi="ru-RU"/>
        </w:rPr>
        <w:t>ПРОТОКОЛ</w:t>
        <w:br/>
        <w:t>собрания жителей (инициативной группы)</w:t>
      </w:r>
    </w:p>
    <w:p>
      <w:pPr>
        <w:pStyle w:val="Style2"/>
        <w:keepNext w:val="0"/>
        <w:keepLines w:val="0"/>
        <w:widowControl w:val="0"/>
        <w:shd w:val="clear" w:color="auto" w:fill="auto"/>
        <w:tabs>
          <w:tab w:leader="underscore" w:pos="3689" w:val="left"/>
          <w:tab w:leader="underscore" w:pos="5928"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Дата проведения собрания: "</w:t>
        <w:tab/>
        <w:t>"20</w:t>
        <w:tab/>
        <w:t>г.</w:t>
      </w:r>
    </w:p>
    <w:p>
      <w:pPr>
        <w:pStyle w:val="Style2"/>
        <w:keepNext w:val="0"/>
        <w:keepLines w:val="0"/>
        <w:widowControl w:val="0"/>
        <w:pBdr>
          <w:bottom w:val="single" w:sz="4" w:space="0" w:color="auto"/>
        </w:pBdr>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Адрес проведения собрания:</w:t>
      </w:r>
    </w:p>
    <w:p>
      <w:pPr>
        <w:pStyle w:val="Style2"/>
        <w:keepNext w:val="0"/>
        <w:keepLines w:val="0"/>
        <w:widowControl w:val="0"/>
        <w:shd w:val="clear" w:color="auto" w:fill="auto"/>
        <w:tabs>
          <w:tab w:leader="underscore" w:pos="3211" w:val="left"/>
          <w:tab w:leader="underscore" w:pos="4094"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Время начала собрания:</w:t>
        <w:tab/>
        <w:t>час.</w:t>
        <w:tab/>
        <w:t>мин.</w:t>
      </w:r>
    </w:p>
    <w:p>
      <w:pPr>
        <w:pStyle w:val="Style2"/>
        <w:keepNext w:val="0"/>
        <w:keepLines w:val="0"/>
        <w:widowControl w:val="0"/>
        <w:shd w:val="clear" w:color="auto" w:fill="auto"/>
        <w:tabs>
          <w:tab w:leader="underscore" w:pos="3689" w:val="left"/>
          <w:tab w:leader="underscore" w:pos="4483"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Время окончания собрания:</w:t>
        <w:tab/>
        <w:t>час</w:t>
        <w:tab/>
        <w:t>мин.</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Повестка собрания:</w:t>
      </w:r>
    </w:p>
    <w:p>
      <w:pPr>
        <w:pStyle w:val="Style2"/>
        <w:keepNext w:val="0"/>
        <w:keepLines w:val="0"/>
        <w:widowControl w:val="0"/>
        <w:shd w:val="clear" w:color="auto" w:fill="auto"/>
        <w:bidi w:val="0"/>
        <w:spacing w:before="0" w:after="7400" w:line="240" w:lineRule="auto"/>
        <w:ind w:left="0" w:right="0" w:firstLine="0"/>
        <w:jc w:val="left"/>
      </w:pPr>
      <w:r>
        <w:rPr>
          <w:color w:val="000000"/>
          <w:spacing w:val="0"/>
          <w:w w:val="100"/>
          <w:position w:val="0"/>
          <w:shd w:val="clear" w:color="auto" w:fill="auto"/>
          <w:lang w:val="ru-RU" w:eastAsia="ru-RU" w:bidi="ru-RU"/>
        </w:rPr>
        <w:t>Ход собрания:</w:t>
      </w:r>
    </w:p>
    <w:p>
      <w:pPr>
        <w:pStyle w:val="Style30"/>
        <w:keepNext w:val="0"/>
        <w:keepLines w:val="0"/>
        <w:widowControl w:val="0"/>
        <w:shd w:val="clear" w:color="auto" w:fill="auto"/>
        <w:bidi w:val="0"/>
        <w:spacing w:before="0" w:after="300" w:line="233" w:lineRule="auto"/>
        <w:ind w:left="0" w:right="0" w:firstLine="0"/>
        <w:jc w:val="both"/>
        <w:sectPr>
          <w:headerReference w:type="default" r:id="rId9"/>
          <w:footnotePr>
            <w:pos w:val="pageBottom"/>
            <w:numFmt w:val="decimal"/>
            <w:numRestart w:val="continuous"/>
          </w:footnotePr>
          <w:pgSz w:w="11900" w:h="16840"/>
          <w:pgMar w:top="2252" w:right="1055" w:bottom="826" w:left="1432" w:header="0" w:footer="398" w:gutter="0"/>
          <w:pgNumType w:start="2"/>
          <w:cols w:space="720"/>
          <w:noEndnote/>
          <w:rtlGutter w:val="0"/>
          <w:docGrid w:linePitch="360"/>
        </w:sectPr>
      </w:pPr>
      <w:r>
        <w:rPr>
          <w:color w:val="000000"/>
          <w:spacing w:val="0"/>
          <w:w w:val="100"/>
          <w:position w:val="0"/>
          <w:shd w:val="clear" w:color="auto" w:fill="auto"/>
          <w:lang w:val="ru-RU" w:eastAsia="ru-RU" w:bidi="ru-RU"/>
        </w:rPr>
        <w:t>(описать ход проведения собрания с указанием: вопросов рассмотрения, 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pPr>
        <w:pStyle w:val="Style34"/>
        <w:keepNext w:val="0"/>
        <w:keepLines w:val="0"/>
        <w:widowControl w:val="0"/>
        <w:shd w:val="clear" w:color="auto" w:fill="auto"/>
        <w:bidi w:val="0"/>
        <w:spacing w:before="0" w:after="0" w:line="240" w:lineRule="auto"/>
        <w:ind w:left="62" w:right="0" w:firstLine="0"/>
        <w:jc w:val="left"/>
      </w:pPr>
      <w:r>
        <w:rPr>
          <w:color w:val="000000"/>
          <w:spacing w:val="0"/>
          <w:w w:val="100"/>
          <w:position w:val="0"/>
          <w:shd w:val="clear" w:color="auto" w:fill="auto"/>
          <w:lang w:val="ru-RU" w:eastAsia="ru-RU" w:bidi="ru-RU"/>
        </w:rPr>
        <w:t>Итоги собрания и принятые решения:</w:t>
      </w:r>
    </w:p>
    <w:tbl>
      <w:tblPr>
        <w:tblOverlap w:val="never"/>
        <w:jc w:val="center"/>
        <w:tblLayout w:type="fixed"/>
      </w:tblPr>
      <w:tblGrid>
        <w:gridCol w:w="523"/>
        <w:gridCol w:w="6624"/>
        <w:gridCol w:w="1949"/>
      </w:tblGrid>
      <w:tr>
        <w:trPr>
          <w:trHeight w:val="1526"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40" w:after="0" w:line="240" w:lineRule="auto"/>
              <w:ind w:left="0" w:right="0" w:firstLine="0"/>
              <w:jc w:val="center"/>
            </w:pP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п/п</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Наименование</w:t>
            </w:r>
          </w:p>
        </w:tc>
        <w:tc>
          <w:tcPr>
            <w:tcBorders>
              <w:top w:val="single" w:sz="4"/>
              <w:left w:val="single" w:sz="4"/>
              <w:righ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Итоги собрания, принятые решения</w:t>
            </w:r>
          </w:p>
        </w:tc>
      </w:tr>
      <w:tr>
        <w:trPr>
          <w:trHeight w:val="864"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Количество жителей, присутствовавших на собрании (чел.)</w:t>
            </w:r>
          </w:p>
        </w:tc>
        <w:tc>
          <w:tcPr>
            <w:tcBorders>
              <w:top w:val="single" w:sz="4"/>
              <w:left w:val="single" w:sz="4"/>
              <w:right w:val="single" w:sz="4"/>
            </w:tcBorders>
            <w:shd w:val="clear" w:color="auto" w:fill="auto"/>
            <w:vAlign w:val="top"/>
          </w:tcPr>
          <w:p>
            <w:pPr>
              <w:widowControl w:val="0"/>
              <w:rPr>
                <w:sz w:val="10"/>
                <w:szCs w:val="10"/>
              </w:rPr>
            </w:pPr>
          </w:p>
        </w:tc>
      </w:tr>
      <w:tr>
        <w:trPr>
          <w:trHeight w:val="538"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Наименования проектов, которые обсуждались</w:t>
            </w:r>
          </w:p>
        </w:tc>
        <w:tc>
          <w:tcPr>
            <w:tcBorders>
              <w:top w:val="single" w:sz="4"/>
              <w:left w:val="single" w:sz="4"/>
              <w:right w:val="single" w:sz="4"/>
            </w:tcBorders>
            <w:shd w:val="clear" w:color="auto" w:fill="auto"/>
            <w:vAlign w:val="top"/>
          </w:tcPr>
          <w:p>
            <w:pPr>
              <w:widowControl w:val="0"/>
              <w:rPr>
                <w:sz w:val="10"/>
                <w:szCs w:val="10"/>
              </w:rPr>
            </w:pPr>
          </w:p>
        </w:tc>
      </w:tr>
      <w:tr>
        <w:trPr>
          <w:trHeight w:val="859"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Наименование проекта, выбранного для реализации в рамках инициативного бюджетирования</w:t>
            </w:r>
          </w:p>
        </w:tc>
        <w:tc>
          <w:tcPr>
            <w:tcBorders>
              <w:top w:val="single" w:sz="4"/>
              <w:left w:val="single" w:sz="4"/>
              <w:right w:val="single" w:sz="4"/>
            </w:tcBorders>
            <w:shd w:val="clear" w:color="auto" w:fill="auto"/>
            <w:vAlign w:val="top"/>
          </w:tcPr>
          <w:p>
            <w:pPr>
              <w:widowControl w:val="0"/>
              <w:rPr>
                <w:sz w:val="10"/>
                <w:szCs w:val="10"/>
              </w:rPr>
            </w:pPr>
          </w:p>
        </w:tc>
      </w:tr>
      <w:tr>
        <w:trPr>
          <w:trHeight w:val="854"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Количество жителей, проголосовавших за выбранный проект, чел. (подписные листы прилагаются)</w:t>
            </w:r>
          </w:p>
        </w:tc>
        <w:tc>
          <w:tcPr>
            <w:tcBorders>
              <w:top w:val="single" w:sz="4"/>
              <w:left w:val="single" w:sz="4"/>
              <w:right w:val="single" w:sz="4"/>
            </w:tcBorders>
            <w:shd w:val="clear" w:color="auto" w:fill="auto"/>
            <w:vAlign w:val="top"/>
          </w:tcPr>
          <w:p>
            <w:pPr>
              <w:widowControl w:val="0"/>
              <w:rPr>
                <w:sz w:val="10"/>
                <w:szCs w:val="10"/>
              </w:rPr>
            </w:pPr>
          </w:p>
        </w:tc>
      </w:tr>
      <w:tr>
        <w:trPr>
          <w:trHeight w:val="859"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Предполагаемая общая стоимость реализации выбранного проекта (руб.)</w:t>
            </w:r>
          </w:p>
        </w:tc>
        <w:tc>
          <w:tcPr>
            <w:tcBorders>
              <w:top w:val="single" w:sz="4"/>
              <w:left w:val="single" w:sz="4"/>
              <w:right w:val="single" w:sz="4"/>
            </w:tcBorders>
            <w:shd w:val="clear" w:color="auto" w:fill="auto"/>
            <w:vAlign w:val="top"/>
          </w:tcPr>
          <w:p>
            <w:pPr>
              <w:widowControl w:val="0"/>
              <w:rPr>
                <w:sz w:val="10"/>
                <w:szCs w:val="10"/>
              </w:rPr>
            </w:pPr>
          </w:p>
        </w:tc>
      </w:tr>
      <w:tr>
        <w:trPr>
          <w:trHeight w:val="854"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Сумма вклада населения на реализацию выбранного проекта (руб.)</w:t>
            </w:r>
          </w:p>
        </w:tc>
        <w:tc>
          <w:tcPr>
            <w:tcBorders>
              <w:top w:val="single" w:sz="4"/>
              <w:left w:val="single" w:sz="4"/>
              <w:right w:val="single" w:sz="4"/>
            </w:tcBorders>
            <w:shd w:val="clear" w:color="auto" w:fill="auto"/>
            <w:vAlign w:val="top"/>
          </w:tcPr>
          <w:p>
            <w:pPr>
              <w:widowControl w:val="0"/>
              <w:rPr>
                <w:sz w:val="10"/>
                <w:szCs w:val="10"/>
              </w:rPr>
            </w:pPr>
          </w:p>
        </w:tc>
      </w:tr>
      <w:tr>
        <w:trPr>
          <w:trHeight w:val="1819"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ru-RU" w:eastAsia="ru-RU" w:bidi="ru-RU"/>
              </w:rPr>
              <w:t>7.</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Сумма вклада юридических лиц, индивидуальных предпринимателей, общественных организаций на реализацию выбранного проекта, за исключением поступлений от предприятий и организаций муниципальной формы собственности (руб.)</w:t>
            </w:r>
          </w:p>
        </w:tc>
        <w:tc>
          <w:tcPr>
            <w:tcBorders>
              <w:top w:val="single" w:sz="4"/>
              <w:left w:val="single" w:sz="4"/>
              <w:right w:val="single" w:sz="4"/>
            </w:tcBorders>
            <w:shd w:val="clear" w:color="auto" w:fill="auto"/>
            <w:vAlign w:val="top"/>
          </w:tcPr>
          <w:p>
            <w:pPr>
              <w:widowControl w:val="0"/>
              <w:rPr>
                <w:sz w:val="10"/>
                <w:szCs w:val="10"/>
              </w:rPr>
            </w:pPr>
          </w:p>
        </w:tc>
      </w:tr>
      <w:tr>
        <w:trPr>
          <w:trHeight w:val="864"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ru-RU" w:eastAsia="ru-RU" w:bidi="ru-RU"/>
              </w:rPr>
              <w:t>8.</w:t>
            </w:r>
          </w:p>
        </w:tc>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Представитель инициативной группы (Ф.И.О., № телефона, адрес электронной почты)</w:t>
            </w:r>
          </w:p>
        </w:tc>
        <w:tc>
          <w:tcPr>
            <w:tcBorders>
              <w:top w:val="single" w:sz="4"/>
              <w:left w:val="single" w:sz="4"/>
              <w:right w:val="single" w:sz="4"/>
            </w:tcBorders>
            <w:shd w:val="clear" w:color="auto" w:fill="auto"/>
            <w:vAlign w:val="top"/>
          </w:tcPr>
          <w:p>
            <w:pPr>
              <w:widowControl w:val="0"/>
              <w:rPr>
                <w:sz w:val="10"/>
                <w:szCs w:val="10"/>
              </w:rPr>
            </w:pPr>
          </w:p>
        </w:tc>
      </w:tr>
      <w:tr>
        <w:trPr>
          <w:trHeight w:val="547" w:hRule="exact"/>
        </w:trPr>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9.</w:t>
            </w:r>
          </w:p>
        </w:tc>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Состав инициативной группы (чел.)</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99" w:line="1" w:lineRule="exact"/>
      </w:pP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Председатель собрания:</w:t>
      </w:r>
    </w:p>
    <w:p>
      <w:pPr>
        <w:pStyle w:val="Style30"/>
        <w:keepNext w:val="0"/>
        <w:keepLines w:val="0"/>
        <w:widowControl w:val="0"/>
        <w:shd w:val="clear" w:color="auto" w:fill="auto"/>
        <w:tabs>
          <w:tab w:pos="4614" w:val="left"/>
        </w:tabs>
        <w:bidi w:val="0"/>
        <w:spacing w:before="0" w:after="0" w:line="240" w:lineRule="auto"/>
        <w:ind w:left="1720" w:right="0" w:firstLine="0"/>
        <w:jc w:val="left"/>
      </w:pPr>
      <w:r>
        <w:rPr>
          <w:color w:val="000000"/>
          <w:spacing w:val="0"/>
          <w:w w:val="100"/>
          <w:position w:val="0"/>
          <w:shd w:val="clear" w:color="auto" w:fill="auto"/>
          <w:lang w:val="ru-RU" w:eastAsia="ru-RU" w:bidi="ru-RU"/>
        </w:rPr>
        <w:t>подпись</w:t>
        <w:tab/>
        <w:t>(Ф.И.О.)</w:t>
      </w:r>
    </w:p>
    <w:p>
      <w:pPr>
        <w:pStyle w:val="Style2"/>
        <w:keepNext w:val="0"/>
        <w:keepLines w:val="0"/>
        <w:widowControl w:val="0"/>
        <w:shd w:val="clear" w:color="auto" w:fill="auto"/>
        <w:bidi w:val="0"/>
        <w:spacing w:before="0" w:after="300" w:line="230" w:lineRule="auto"/>
        <w:ind w:left="0" w:right="0" w:firstLine="0"/>
        <w:jc w:val="left"/>
      </w:pPr>
      <w:r>
        <w:rPr>
          <w:color w:val="000000"/>
          <w:spacing w:val="0"/>
          <w:w w:val="100"/>
          <w:position w:val="0"/>
          <w:shd w:val="clear" w:color="auto" w:fill="auto"/>
          <w:lang w:val="ru-RU" w:eastAsia="ru-RU" w:bidi="ru-RU"/>
        </w:rPr>
        <w:t>Секретарь собрания:</w:t>
      </w:r>
    </w:p>
    <w:p>
      <w:pPr>
        <w:pStyle w:val="Style30"/>
        <w:keepNext w:val="0"/>
        <w:keepLines w:val="0"/>
        <w:widowControl w:val="0"/>
        <w:shd w:val="clear" w:color="auto" w:fill="auto"/>
        <w:tabs>
          <w:tab w:pos="4614" w:val="left"/>
        </w:tabs>
        <w:bidi w:val="0"/>
        <w:spacing w:before="0" w:after="0" w:line="240" w:lineRule="auto"/>
        <w:ind w:left="1720" w:right="0" w:firstLine="0"/>
        <w:jc w:val="left"/>
      </w:pPr>
      <w:r>
        <w:rPr>
          <w:color w:val="000000"/>
          <w:spacing w:val="0"/>
          <w:w w:val="100"/>
          <w:position w:val="0"/>
          <w:shd w:val="clear" w:color="auto" w:fill="auto"/>
          <w:lang w:val="ru-RU" w:eastAsia="ru-RU" w:bidi="ru-RU"/>
        </w:rPr>
        <w:t>подпись</w:t>
        <w:tab/>
        <w:t>(Ф.И.О.)</w:t>
      </w:r>
    </w:p>
    <w:p>
      <w:pPr>
        <w:pStyle w:val="Style2"/>
        <w:keepNext w:val="0"/>
        <w:keepLines w:val="0"/>
        <w:widowControl w:val="0"/>
        <w:shd w:val="clear" w:color="auto" w:fill="auto"/>
        <w:bidi w:val="0"/>
        <w:spacing w:before="0" w:after="300" w:line="228" w:lineRule="auto"/>
        <w:ind w:left="0" w:right="0" w:firstLine="0"/>
        <w:jc w:val="left"/>
      </w:pPr>
      <w:r>
        <w:rPr>
          <w:color w:val="000000"/>
          <w:spacing w:val="0"/>
          <w:w w:val="100"/>
          <w:position w:val="0"/>
          <w:shd w:val="clear" w:color="auto" w:fill="auto"/>
          <w:lang w:val="ru-RU" w:eastAsia="ru-RU" w:bidi="ru-RU"/>
        </w:rPr>
        <w:t>Представитель Администрации городского округа Сухой Лог:</w:t>
      </w:r>
    </w:p>
    <w:p>
      <w:pPr>
        <w:widowControl w:val="0"/>
        <w:spacing w:line="1" w:lineRule="exact"/>
        <w:sectPr>
          <w:headerReference w:type="default" r:id="rId10"/>
          <w:footnotePr>
            <w:pos w:val="pageBottom"/>
            <w:numFmt w:val="decimal"/>
            <w:numRestart w:val="continuous"/>
          </w:footnotePr>
          <w:pgSz w:w="11900" w:h="16840"/>
          <w:pgMar w:top="2252" w:right="1055" w:bottom="826" w:left="1432" w:header="1824" w:footer="398" w:gutter="0"/>
          <w:pgNumType w:start="16"/>
          <w:cols w:space="720"/>
          <w:noEndnote/>
          <w:rtlGutter w:val="0"/>
          <w:docGrid w:linePitch="360"/>
        </w:sectPr>
      </w:pPr>
      <w:r>
        <mc:AlternateContent>
          <mc:Choice Requires="wps">
            <w:drawing>
              <wp:anchor distT="107950" distB="0" distL="0" distR="0" simplePos="0" relativeHeight="125829378" behindDoc="0" locked="0" layoutInCell="1" allowOverlap="1">
                <wp:simplePos x="0" y="0"/>
                <wp:positionH relativeFrom="page">
                  <wp:posOffset>1442720</wp:posOffset>
                </wp:positionH>
                <wp:positionV relativeFrom="paragraph">
                  <wp:posOffset>107950</wp:posOffset>
                </wp:positionV>
                <wp:extent cx="758825" cy="179705"/>
                <wp:wrapTopAndBottom/>
                <wp:docPr id="11" name="Shape 11"/>
                <a:graphic xmlns:a="http://schemas.openxmlformats.org/drawingml/2006/main">
                  <a:graphicData uri="http://schemas.microsoft.com/office/word/2010/wordprocessingShape">
                    <wps:wsp>
                      <wps:cNvSpPr txBox="1"/>
                      <wps:spPr>
                        <a:xfrm>
                          <a:ext cx="758825" cy="179705"/>
                        </a:xfrm>
                        <a:prstGeom prst="rect"/>
                        <a:noFill/>
                      </wps:spPr>
                      <wps:txbx>
                        <w:txbxContent>
                          <w:p>
                            <w:pPr>
                              <w:pStyle w:val="Style30"/>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(должность)</w:t>
                            </w:r>
                          </w:p>
                        </w:txbxContent>
                      </wps:txbx>
                      <wps:bodyPr wrap="none" lIns="0" tIns="0" rIns="0" bIns="0">
                        <a:noAutoFit/>
                      </wps:bodyPr>
                    </wps:wsp>
                  </a:graphicData>
                </a:graphic>
              </wp:anchor>
            </w:drawing>
          </mc:Choice>
          <mc:Fallback>
            <w:pict>
              <v:shape id="_x0000_s1037" type="#_x0000_t202" style="position:absolute;margin-left:113.60000000000001pt;margin-top:8.5pt;width:59.75pt;height:14.15pt;z-index:-125829375;mso-wrap-distance-left:0;mso-wrap-distance-top:8.5pt;mso-wrap-distance-right:0;mso-position-horizontal-relative:page" filled="f" stroked="f">
                <v:textbox inset="0,0,0,0">
                  <w:txbxContent>
                    <w:p>
                      <w:pPr>
                        <w:pStyle w:val="Style30"/>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(должность)</w:t>
                      </w:r>
                    </w:p>
                  </w:txbxContent>
                </v:textbox>
                <w10:wrap type="topAndBottom" anchorx="page"/>
              </v:shape>
            </w:pict>
          </mc:Fallback>
        </mc:AlternateContent>
      </w:r>
      <w:r>
        <mc:AlternateContent>
          <mc:Choice Requires="wps">
            <w:drawing>
              <wp:anchor distT="101600" distB="6350" distL="0" distR="0" simplePos="0" relativeHeight="125829380" behindDoc="0" locked="0" layoutInCell="1" allowOverlap="1">
                <wp:simplePos x="0" y="0"/>
                <wp:positionH relativeFrom="page">
                  <wp:posOffset>3423920</wp:posOffset>
                </wp:positionH>
                <wp:positionV relativeFrom="paragraph">
                  <wp:posOffset>101600</wp:posOffset>
                </wp:positionV>
                <wp:extent cx="621665" cy="179705"/>
                <wp:wrapTopAndBottom/>
                <wp:docPr id="13" name="Shape 13"/>
                <a:graphic xmlns:a="http://schemas.openxmlformats.org/drawingml/2006/main">
                  <a:graphicData uri="http://schemas.microsoft.com/office/word/2010/wordprocessingShape">
                    <wps:wsp>
                      <wps:cNvSpPr txBox="1"/>
                      <wps:spPr>
                        <a:xfrm>
                          <a:ext cx="621665" cy="179705"/>
                        </a:xfrm>
                        <a:prstGeom prst="rect"/>
                        <a:noFill/>
                      </wps:spPr>
                      <wps:txbx>
                        <w:txbxContent>
                          <w:p>
                            <w:pPr>
                              <w:pStyle w:val="Style30"/>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wps:txbx>
                      <wps:bodyPr wrap="none" lIns="0" tIns="0" rIns="0" bIns="0">
                        <a:noAutoFit/>
                      </wps:bodyPr>
                    </wps:wsp>
                  </a:graphicData>
                </a:graphic>
              </wp:anchor>
            </w:drawing>
          </mc:Choice>
          <mc:Fallback>
            <w:pict>
              <v:shape id="_x0000_s1039" type="#_x0000_t202" style="position:absolute;margin-left:269.60000000000002pt;margin-top:8.pt;width:48.950000000000003pt;height:14.15pt;z-index:-125829373;mso-wrap-distance-left:0;mso-wrap-distance-top:8.pt;mso-wrap-distance-right:0;mso-wrap-distance-bottom:0.5pt;mso-position-horizontal-relative:page" filled="f" stroked="f">
                <v:textbox inset="0,0,0,0">
                  <w:txbxContent>
                    <w:p>
                      <w:pPr>
                        <w:pStyle w:val="Style30"/>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v:textbox>
                <w10:wrap type="topAndBottom" anchorx="page"/>
              </v:shape>
            </w:pict>
          </mc:Fallback>
        </mc:AlternateContent>
      </w:r>
      <w:r>
        <mc:AlternateContent>
          <mc:Choice Requires="wps">
            <w:drawing>
              <wp:anchor distT="101600" distB="9525" distL="0" distR="0" simplePos="0" relativeHeight="125829382" behindDoc="0" locked="0" layoutInCell="1" allowOverlap="1">
                <wp:simplePos x="0" y="0"/>
                <wp:positionH relativeFrom="page">
                  <wp:posOffset>5267960</wp:posOffset>
                </wp:positionH>
                <wp:positionV relativeFrom="paragraph">
                  <wp:posOffset>101600</wp:posOffset>
                </wp:positionV>
                <wp:extent cx="539750" cy="176530"/>
                <wp:wrapTopAndBottom/>
                <wp:docPr id="15" name="Shape 15"/>
                <a:graphic xmlns:a="http://schemas.openxmlformats.org/drawingml/2006/main">
                  <a:graphicData uri="http://schemas.microsoft.com/office/word/2010/wordprocessingShape">
                    <wps:wsp>
                      <wps:cNvSpPr txBox="1"/>
                      <wps:spPr>
                        <a:xfrm>
                          <a:ext cx="539750" cy="176530"/>
                        </a:xfrm>
                        <a:prstGeom prst="rect"/>
                        <a:noFill/>
                      </wps:spPr>
                      <wps:txbx>
                        <w:txbxContent>
                          <w:p>
                            <w:pPr>
                              <w:pStyle w:val="Style30"/>
                              <w:keepNext w:val="0"/>
                              <w:keepLines w:val="0"/>
                              <w:widowControl w:val="0"/>
                              <w:pBdr>
                                <w:top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(Ф.И.О.)</w:t>
                            </w:r>
                          </w:p>
                        </w:txbxContent>
                      </wps:txbx>
                      <wps:bodyPr wrap="none" lIns="0" tIns="0" rIns="0" bIns="0">
                        <a:noAutoFit/>
                      </wps:bodyPr>
                    </wps:wsp>
                  </a:graphicData>
                </a:graphic>
              </wp:anchor>
            </w:drawing>
          </mc:Choice>
          <mc:Fallback>
            <w:pict>
              <v:shape id="_x0000_s1041" type="#_x0000_t202" style="position:absolute;margin-left:414.80000000000001pt;margin-top:8.pt;width:42.5pt;height:13.9pt;z-index:-125829371;mso-wrap-distance-left:0;mso-wrap-distance-top:8.pt;mso-wrap-distance-right:0;mso-wrap-distance-bottom:0.75pt;mso-position-horizontal-relative:page" filled="f" stroked="f">
                <v:textbox inset="0,0,0,0">
                  <w:txbxContent>
                    <w:p>
                      <w:pPr>
                        <w:pStyle w:val="Style30"/>
                        <w:keepNext w:val="0"/>
                        <w:keepLines w:val="0"/>
                        <w:widowControl w:val="0"/>
                        <w:pBdr>
                          <w:top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(Ф.И.О.)</w:t>
                      </w:r>
                    </w:p>
                  </w:txbxContent>
                </v:textbox>
                <w10:wrap type="topAndBottom" anchorx="page"/>
              </v:shape>
            </w:pict>
          </mc:Fallback>
        </mc:AlternateContent>
      </w:r>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ru-RU" w:eastAsia="ru-RU" w:bidi="ru-RU"/>
        </w:rPr>
        <w:t>КРИТЕРИИ</w:t>
        <w:br/>
        <w:t>оценки проекта инициативного бюджетирования (далее - проект)</w:t>
      </w:r>
    </w:p>
    <w:tbl>
      <w:tblPr>
        <w:tblOverlap w:val="never"/>
        <w:jc w:val="center"/>
        <w:tblLayout w:type="fixed"/>
      </w:tblPr>
      <w:tblGrid>
        <w:gridCol w:w="7229"/>
        <w:gridCol w:w="1910"/>
      </w:tblGrid>
      <w:tr>
        <w:trPr>
          <w:trHeight w:val="893"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Критерий</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Максимальны й балл</w:t>
            </w:r>
          </w:p>
        </w:tc>
      </w:tr>
      <w:tr>
        <w:trPr>
          <w:trHeight w:val="1498"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u-RU" w:eastAsia="ru-RU" w:bidi="ru-RU"/>
              </w:rPr>
              <w:t>1. Социальная эффективность от реализации проекта: низкая - 5 баллов;</w:t>
            </w:r>
          </w:p>
          <w:p>
            <w:pPr>
              <w:pStyle w:val="Style3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u-RU" w:eastAsia="ru-RU" w:bidi="ru-RU"/>
              </w:rPr>
              <w:t>средняя -10 баллов;</w:t>
            </w:r>
          </w:p>
          <w:p>
            <w:pPr>
              <w:pStyle w:val="Style3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u-RU" w:eastAsia="ru-RU" w:bidi="ru-RU"/>
              </w:rPr>
              <w:t>высокая -15 баллов</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15</w:t>
            </w:r>
          </w:p>
        </w:tc>
      </w:tr>
      <w:tr>
        <w:trPr>
          <w:trHeight w:val="2462"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Положительное восприятие населением социальной, культурной и досуговой значимости проекта (оценивается суммарно).</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Реализация проекта способствует:</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формированию точки социального притяжения - 5 баллов; сохранению или развитию культурного наследия - 5 баллов; здоровому образу жизни - 5 баллов</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15</w:t>
            </w:r>
          </w:p>
        </w:tc>
      </w:tr>
      <w:tr>
        <w:trPr>
          <w:trHeight w:val="3437"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Актуальность (острота) проблемы, на решение которой направлена реализация проекта:</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средняя - проблема достаточно широко осознается целевой группой населения, ее решение может привести к улучшению качества жизни - 5 баллов;</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высокая - отсутствие решения будет негативно сказываться на качестве жизни населения -10 баллов; очень высокая - решение проблемы необходимо для поддержания и сохранения условий жизнеобеспечения населения -15 баллов</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ru-RU" w:eastAsia="ru-RU" w:bidi="ru-RU"/>
              </w:rPr>
              <w:t>15</w:t>
            </w:r>
          </w:p>
        </w:tc>
      </w:tr>
      <w:tr>
        <w:trPr>
          <w:trHeight w:val="3101" w:hRule="exact"/>
        </w:trPr>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Наличие в составе проекта мероприятий по уменьшению негативного воздействия на состояние окружающей среды и здоровья населения:</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 предусматривается - 0;</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природоохранных мероприятий в составе проекта, напрямую не связанных с воздействием на окружающую среду (например, посадка древесно</w:t>
              <w:softHyphen/>
              <w:t>кустарниковой растительности вдоль строящихся дорог), - 5 баллов;</w:t>
            </w:r>
          </w:p>
        </w:tc>
        <w:tc>
          <w:tcPr>
            <w:tcBorders>
              <w:top w:val="single" w:sz="4"/>
              <w:left w:val="single" w:sz="4"/>
              <w:bottom w:val="single" w:sz="4"/>
              <w:right w:val="single" w:sz="4"/>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ru-RU" w:eastAsia="ru-RU" w:bidi="ru-RU"/>
              </w:rPr>
              <w:t>15</w:t>
            </w:r>
          </w:p>
        </w:tc>
      </w:tr>
    </w:tbl>
    <w:p>
      <w:pPr>
        <w:widowControl w:val="0"/>
        <w:spacing w:line="1" w:lineRule="exact"/>
        <w:sectPr>
          <w:headerReference w:type="default" r:id="rId11"/>
          <w:footnotePr>
            <w:pos w:val="pageBottom"/>
            <w:numFmt w:val="decimal"/>
            <w:numRestart w:val="continuous"/>
          </w:footnotePr>
          <w:pgSz w:w="11900" w:h="16840"/>
          <w:pgMar w:top="2252" w:right="1055" w:bottom="826" w:left="1432" w:header="0" w:footer="398" w:gutter="0"/>
          <w:pgNumType w:start="3"/>
          <w:cols w:space="720"/>
          <w:noEndnote/>
          <w:rtlGutter w:val="0"/>
          <w:docGrid w:linePitch="360"/>
        </w:sectPr>
      </w:pPr>
    </w:p>
    <w:tbl>
      <w:tblPr>
        <w:tblOverlap w:val="never"/>
        <w:jc w:val="center"/>
        <w:tblLayout w:type="fixed"/>
      </w:tblPr>
      <w:tblGrid>
        <w:gridCol w:w="7210"/>
        <w:gridCol w:w="1891"/>
      </w:tblGrid>
      <w:tr>
        <w:trPr>
          <w:trHeight w:val="2174"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наличие мероприятий, связанных с обустройством территории населенного пункта (например, озеленение), - 10 баллов; наличие мероприятий, связанных с уменьшением негативного воздействия на состояние окружающей среды (например, обустройство парковых зон), -15 баллов</w:t>
            </w:r>
          </w:p>
        </w:tc>
        <w:tc>
          <w:tcPr>
            <w:tcBorders>
              <w:top w:val="single" w:sz="4"/>
              <w:left w:val="single" w:sz="4"/>
              <w:right w:val="single" w:sz="4"/>
            </w:tcBorders>
            <w:shd w:val="clear" w:color="auto" w:fill="auto"/>
            <w:vAlign w:val="top"/>
          </w:tcPr>
          <w:p>
            <w:pPr>
              <w:widowControl w:val="0"/>
              <w:rPr>
                <w:sz w:val="10"/>
                <w:szCs w:val="10"/>
              </w:rPr>
            </w:pPr>
          </w:p>
        </w:tc>
      </w:tr>
      <w:tr>
        <w:trPr>
          <w:trHeight w:val="3115"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 Наличие решения о соответствии проекта стратегическим приоритетам развития</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городского округа Сухой Лог, его социальной значимости, сформированное по результатам его обсуждения советом, в функции которого входит определение стратегических приоритетов развития муниципального образования (при наличии такового): при наличии -10 баллов;</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 отсутствии - 0</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ru-RU" w:eastAsia="ru-RU" w:bidi="ru-RU"/>
              </w:rPr>
              <w:t>10</w:t>
            </w:r>
          </w:p>
        </w:tc>
      </w:tr>
      <w:tr>
        <w:trPr>
          <w:trHeight w:val="1819"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 Степень эффективности и инновационности предлагаемых в проекте технических решений: низкая - 5 баллов;</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средняя - 7 баллов;</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высокая -10 баллов</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ru-RU" w:eastAsia="ru-RU" w:bidi="ru-RU"/>
              </w:rPr>
              <w:t>10</w:t>
            </w:r>
          </w:p>
        </w:tc>
      </w:tr>
      <w:tr>
        <w:trPr>
          <w:trHeight w:val="1176"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 Использование новых технологий в проекте: если есть - 5 баллов;</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нет - 0</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ru-RU" w:eastAsia="ru-RU" w:bidi="ru-RU"/>
              </w:rPr>
              <w:t>5</w:t>
            </w:r>
          </w:p>
        </w:tc>
      </w:tr>
      <w:tr>
        <w:trPr>
          <w:trHeight w:val="2150"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 Количество прямых благополучателей от реализации проекта: до 100 человек -1 балл;</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 100 до 200 человек - 2 балла;</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 200 до 500 человек - 3 балла;</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 500 до 1000 человек - 4 балла;</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более 1000 человек - 5 баллов</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ru-RU" w:eastAsia="ru-RU" w:bidi="ru-RU"/>
              </w:rPr>
              <w:t>5</w:t>
            </w:r>
          </w:p>
        </w:tc>
      </w:tr>
      <w:tr>
        <w:trPr>
          <w:trHeight w:val="2784" w:hRule="exact"/>
        </w:trPr>
        <w:tc>
          <w:tcPr>
            <w:tcBorders>
              <w:top w:val="single" w:sz="4"/>
              <w:left w:val="single" w:sz="4"/>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 Степень участия населения и организаций, осуществляющих хозяйственную деятельность на территории городского округа Сухой Лог, в определении проблемы, на решение которой направлен проект, и в его реализации: низкая (до 15%) -1 балл;</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средняя (от 15 до 40%) - 5 баллов;</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высокая (свыше 40%) -10 баллов</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ru-RU" w:eastAsia="ru-RU" w:bidi="ru-RU"/>
              </w:rPr>
              <w:t>10</w:t>
            </w:r>
          </w:p>
        </w:tc>
      </w:tr>
      <w:tr>
        <w:trPr>
          <w:trHeight w:val="542" w:hRule="exact"/>
        </w:trPr>
        <w:tc>
          <w:tcPr>
            <w:tcBorders>
              <w:top w:val="single" w:sz="4"/>
              <w:left w:val="single" w:sz="4"/>
              <w:bottom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Всего: максимальное количество баллов</w:t>
            </w:r>
          </w:p>
        </w:tc>
        <w:tc>
          <w:tcPr>
            <w:tcBorders>
              <w:top w:val="single" w:sz="4"/>
              <w:left w:val="single" w:sz="4"/>
              <w:bottom w:val="single" w:sz="4"/>
              <w:righ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r>
    </w:tbl>
    <w:p>
      <w:pPr>
        <w:sectPr>
          <w:headerReference w:type="default" r:id="rId12"/>
          <w:footnotePr>
            <w:pos w:val="pageBottom"/>
            <w:numFmt w:val="decimal"/>
            <w:numRestart w:val="continuous"/>
          </w:footnotePr>
          <w:pgSz w:w="11900" w:h="16840"/>
          <w:pgMar w:top="2252" w:right="1055" w:bottom="826" w:left="1432" w:header="1824" w:footer="398" w:gutter="0"/>
          <w:pgNumType w:start="18"/>
          <w:cols w:space="720"/>
          <w:noEndnote/>
          <w:rtlGutter w:val="0"/>
          <w:docGrid w:linePitch="360"/>
        </w:sectPr>
      </w:pPr>
    </w:p>
    <w:p>
      <w:pPr>
        <w:pStyle w:val="Style3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Утвержден постановлением Главы</w:t>
      </w:r>
    </w:p>
    <w:tbl>
      <w:tblPr>
        <w:tblOverlap w:val="never"/>
        <w:jc w:val="center"/>
        <w:tblLayout w:type="fixed"/>
      </w:tblPr>
      <w:tblGrid>
        <w:gridCol w:w="2026"/>
        <w:gridCol w:w="7968"/>
      </w:tblGrid>
      <w:tr>
        <w:trPr>
          <w:trHeight w:val="893" w:hRule="exact"/>
        </w:trPr>
        <w:tc>
          <w:tcPr>
            <w:tcBorders/>
            <w:shd w:val="clear" w:color="auto" w:fill="auto"/>
            <w:vAlign w:val="top"/>
          </w:tcPr>
          <w:p>
            <w:pPr>
              <w:widowControl w:val="0"/>
              <w:rPr>
                <w:sz w:val="10"/>
                <w:szCs w:val="10"/>
              </w:rPr>
            </w:pPr>
          </w:p>
        </w:tc>
        <w:tc>
          <w:tcPr>
            <w:tcBorders/>
            <w:shd w:val="clear" w:color="auto" w:fill="auto"/>
            <w:vAlign w:val="top"/>
          </w:tcPr>
          <w:p>
            <w:pPr>
              <w:pStyle w:val="Style32"/>
              <w:keepNext w:val="0"/>
              <w:keepLines w:val="0"/>
              <w:widowControl w:val="0"/>
              <w:shd w:val="clear" w:color="auto" w:fill="auto"/>
              <w:tabs>
                <w:tab w:leader="underscore" w:pos="1613" w:val="left"/>
                <w:tab w:leader="underscore" w:pos="2285" w:val="left"/>
              </w:tabs>
              <w:bidi w:val="0"/>
              <w:spacing w:before="0" w:after="0" w:line="240" w:lineRule="auto"/>
              <w:ind w:left="0" w:right="0" w:firstLine="0"/>
              <w:jc w:val="center"/>
            </w:pPr>
            <w:r>
              <w:rPr>
                <w:color w:val="000000"/>
                <w:spacing w:val="0"/>
                <w:w w:val="100"/>
                <w:position w:val="0"/>
                <w:shd w:val="clear" w:color="auto" w:fill="auto"/>
                <w:lang w:val="ru-RU" w:eastAsia="ru-RU" w:bidi="ru-RU"/>
              </w:rPr>
              <w:t xml:space="preserve">городского округа Сухой Лог от </w:t>
              <w:tab/>
              <w:tab/>
              <w:t xml:space="preserve">№ </w:t>
            </w:r>
            <w:r>
              <w:rPr>
                <w:color w:val="253EA5"/>
                <w:spacing w:val="0"/>
                <w:w w:val="100"/>
                <w:position w:val="0"/>
                <w:u w:val="single"/>
                <w:shd w:val="clear" w:color="auto" w:fill="auto"/>
                <w:lang w:val="ru-RU" w:eastAsia="ru-RU" w:bidi="ru-RU"/>
              </w:rPr>
              <w:t xml:space="preserve">1 5 0 2 </w:t>
            </w:r>
            <w:r>
              <w:rPr>
                <w:color w:val="000000"/>
                <w:spacing w:val="0"/>
                <w:w w:val="100"/>
                <w:position w:val="0"/>
                <w:u w:val="single"/>
                <w:shd w:val="clear" w:color="auto" w:fill="auto"/>
                <w:lang w:val="ru-RU" w:eastAsia="ru-RU" w:bidi="ru-RU"/>
              </w:rPr>
              <w:t>'</w:t>
            </w:r>
            <w:r>
              <w:rPr>
                <w:color w:val="000000"/>
                <w:spacing w:val="0"/>
                <w:w w:val="100"/>
                <w:position w:val="0"/>
                <w:shd w:val="clear" w:color="auto" w:fill="auto"/>
                <w:lang w:val="ru-RU" w:eastAsia="ru-RU" w:bidi="ru-RU"/>
              </w:rPr>
              <w:t xml:space="preserve"> </w:t>
            </w:r>
            <w:r>
              <w:rPr>
                <w:color w:val="0F1139"/>
                <w:spacing w:val="0"/>
                <w:w w:val="100"/>
                <w:position w:val="0"/>
                <w:shd w:val="clear" w:color="auto" w:fill="auto"/>
                <w:lang w:val="ru-RU" w:eastAsia="ru-RU" w:bidi="ru-RU"/>
              </w:rPr>
              <w:t>А</w:t>
            </w:r>
          </w:p>
          <w:p>
            <w:pPr>
              <w:pStyle w:val="Style32"/>
              <w:keepNext w:val="0"/>
              <w:keepLines w:val="0"/>
              <w:widowControl w:val="0"/>
              <w:shd w:val="clear" w:color="auto" w:fill="auto"/>
              <w:bidi w:val="0"/>
              <w:spacing w:before="0" w:after="0" w:line="240" w:lineRule="auto"/>
              <w:ind w:left="2360" w:right="0" w:firstLine="0"/>
              <w:jc w:val="left"/>
            </w:pPr>
            <w:r>
              <w:rPr>
                <w:color w:val="000000"/>
                <w:spacing w:val="0"/>
                <w:w w:val="100"/>
                <w:position w:val="0"/>
                <w:shd w:val="clear" w:color="auto" w:fill="auto"/>
                <w:lang w:val="ru-RU" w:eastAsia="ru-RU" w:bidi="ru-RU"/>
              </w:rPr>
              <w:t>СОСТАВ</w:t>
            </w:r>
          </w:p>
        </w:tc>
      </w:tr>
    </w:tbl>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конкурсной комиссии по отбору проектов инициативного бюджетирования в городском округе Сухой Лог</w:t>
      </w:r>
    </w:p>
    <w:p>
      <w:pPr>
        <w:widowControl w:val="0"/>
        <w:spacing w:after="419" w:line="1" w:lineRule="exact"/>
      </w:pPr>
    </w:p>
    <w:tbl>
      <w:tblPr>
        <w:tblOverlap w:val="never"/>
        <w:jc w:val="center"/>
        <w:tblLayout w:type="fixed"/>
      </w:tblPr>
      <w:tblGrid>
        <w:gridCol w:w="2026"/>
        <w:gridCol w:w="7963"/>
      </w:tblGrid>
      <w:tr>
        <w:trPr>
          <w:trHeight w:val="811"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Москвина Е.Ю.</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заместитель главы Администрации городского округа Сухой Лог, председатель комиссии;</w:t>
            </w:r>
          </w:p>
        </w:tc>
      </w:tr>
      <w:tr>
        <w:trPr>
          <w:trHeight w:val="806" w:hRule="exact"/>
        </w:trPr>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Игонин В.Н.</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заместитель главы Администрации городского округа Сухой Лог, заместитель председателя комиссии;</w:t>
            </w:r>
          </w:p>
        </w:tc>
      </w:tr>
    </w:tbl>
    <w:p>
      <w:pPr>
        <w:widowControl w:val="0"/>
        <w:spacing w:after="279" w:line="1" w:lineRule="exact"/>
      </w:pPr>
    </w:p>
    <w:p>
      <w:pPr>
        <w:pStyle w:val="Style2"/>
        <w:keepNext w:val="0"/>
        <w:keepLines w:val="0"/>
        <w:widowControl w:val="0"/>
        <w:shd w:val="clear" w:color="auto" w:fill="auto"/>
        <w:bidi w:val="0"/>
        <w:spacing w:before="0" w:after="180" w:line="233" w:lineRule="auto"/>
        <w:ind w:left="2140" w:right="0" w:hanging="2140"/>
        <w:jc w:val="left"/>
      </w:pPr>
      <w:r>
        <w:rPr>
          <w:color w:val="000000"/>
          <w:spacing w:val="0"/>
          <w:w w:val="100"/>
          <w:position w:val="0"/>
          <w:shd w:val="clear" w:color="auto" w:fill="auto"/>
          <w:lang w:val="ru-RU" w:eastAsia="ru-RU" w:bidi="ru-RU"/>
        </w:rPr>
        <w:t>Сухогузова В.А. - начальник отдела экономики Администрации городского округа Сухой Лог, секретарь комиссии</w:t>
      </w:r>
    </w:p>
    <w:p>
      <w:pPr>
        <w:pStyle w:val="Style2"/>
        <w:keepNext w:val="0"/>
        <w:keepLines w:val="0"/>
        <w:widowControl w:val="0"/>
        <w:shd w:val="clear" w:color="auto" w:fill="auto"/>
        <w:bidi w:val="0"/>
        <w:spacing w:before="0" w:after="240" w:line="233" w:lineRule="auto"/>
        <w:ind w:left="0" w:right="0" w:firstLine="0"/>
        <w:jc w:val="left"/>
      </w:pPr>
      <w:r>
        <w:rPr>
          <w:color w:val="000000"/>
          <w:spacing w:val="0"/>
          <w:w w:val="100"/>
          <w:position w:val="0"/>
          <w:shd w:val="clear" w:color="auto" w:fill="auto"/>
          <w:lang w:val="ru-RU" w:eastAsia="ru-RU" w:bidi="ru-RU"/>
        </w:rPr>
        <w:t>Члены комиссии:</w:t>
      </w:r>
    </w:p>
    <w:tbl>
      <w:tblPr>
        <w:tblOverlap w:val="never"/>
        <w:jc w:val="center"/>
        <w:tblLayout w:type="fixed"/>
      </w:tblPr>
      <w:tblGrid>
        <w:gridCol w:w="2026"/>
        <w:gridCol w:w="7963"/>
      </w:tblGrid>
      <w:tr>
        <w:trPr>
          <w:trHeight w:val="485"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Быков Е.Г.</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председатель Думы городского округа (по согласованию);</w:t>
            </w:r>
          </w:p>
        </w:tc>
      </w:tr>
      <w:tr>
        <w:trPr>
          <w:trHeight w:val="643" w:hRule="exact"/>
        </w:trPr>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Суханов А.Г.</w:t>
            </w:r>
          </w:p>
        </w:tc>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депутат Думы городского округа (по согласованию);</w:t>
            </w:r>
          </w:p>
        </w:tc>
      </w:tr>
      <w:tr>
        <w:trPr>
          <w:trHeight w:val="960" w:hRule="exact"/>
        </w:trPr>
        <w:tc>
          <w:tcPr>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ru-RU" w:eastAsia="ru-RU" w:bidi="ru-RU"/>
              </w:rPr>
              <w:t>Чащина Н.Г.</w:t>
            </w:r>
          </w:p>
        </w:tc>
        <w:tc>
          <w:tcPr>
            <w:tcBorders/>
            <w:shd w:val="clear" w:color="auto" w:fill="auto"/>
            <w:vAlign w:val="center"/>
          </w:tcPr>
          <w:p>
            <w:pPr>
              <w:pStyle w:val="Style3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u-RU" w:eastAsia="ru-RU" w:bidi="ru-RU"/>
              </w:rPr>
              <w:t>- начальник финансового управления Администрации городского округа Сухой Лог;</w:t>
            </w:r>
          </w:p>
        </w:tc>
      </w:tr>
      <w:tr>
        <w:trPr>
          <w:trHeight w:val="970" w:hRule="exact"/>
        </w:trPr>
        <w:tc>
          <w:tcPr>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ru-RU" w:eastAsia="ru-RU" w:bidi="ru-RU"/>
              </w:rPr>
              <w:t>Казанцев А.С.</w:t>
            </w:r>
          </w:p>
        </w:tc>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директор Сухоложского муниципального фонда поддержки предпринимательства (по согласованию);</w:t>
            </w:r>
          </w:p>
        </w:tc>
      </w:tr>
      <w:tr>
        <w:trPr>
          <w:trHeight w:val="984" w:hRule="exact"/>
        </w:trPr>
        <w:tc>
          <w:tcPr>
            <w:tcBorders/>
            <w:shd w:val="clear" w:color="auto" w:fill="auto"/>
            <w:vAlign w:val="top"/>
          </w:tcPr>
          <w:p>
            <w:pPr>
              <w:pStyle w:val="Style32"/>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ru-RU" w:eastAsia="ru-RU" w:bidi="ru-RU"/>
              </w:rPr>
              <w:t>Донгузова А.М.</w:t>
            </w:r>
          </w:p>
        </w:tc>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начальник юридического отдела Администрации городского округа Сухой Лог;</w:t>
            </w:r>
          </w:p>
        </w:tc>
      </w:tr>
      <w:tr>
        <w:trPr>
          <w:trHeight w:val="950" w:hRule="exact"/>
        </w:trPr>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Нигматуллина С.Р.</w:t>
            </w:r>
          </w:p>
        </w:tc>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председатель комитета по управлению муниципальным имуществом Администрации городского округа Сухой Лог;</w:t>
            </w:r>
          </w:p>
        </w:tc>
      </w:tr>
      <w:tr>
        <w:trPr>
          <w:trHeight w:val="797" w:hRule="exact"/>
        </w:trPr>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Чебыкин Д.А.</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начальник отдела архитектуры Администрации городского округа Сухой Лог.</w:t>
            </w:r>
          </w:p>
        </w:tc>
      </w:tr>
    </w:tbl>
    <w:sectPr>
      <w:footnotePr>
        <w:pos w:val="pageBottom"/>
        <w:numFmt w:val="decimal"/>
        <w:numRestart w:val="continuous"/>
      </w:footnotePr>
      <w:pgSz w:w="11900" w:h="16840"/>
      <w:pgMar w:top="1105" w:right="596" w:bottom="1105" w:left="1311" w:header="677" w:footer="677"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4471670</wp:posOffset>
              </wp:positionH>
              <wp:positionV relativeFrom="page">
                <wp:posOffset>161925</wp:posOffset>
              </wp:positionV>
              <wp:extent cx="2502535" cy="987425"/>
              <wp:wrapNone/>
              <wp:docPr id="7" name="Shape 7"/>
              <a:graphic xmlns:a="http://schemas.openxmlformats.org/drawingml/2006/main">
                <a:graphicData uri="http://schemas.microsoft.com/office/word/2010/wordprocessingShape">
                  <wps:wsp>
                    <wps:cNvSpPr txBox="1"/>
                    <wps:spPr>
                      <a:xfrm>
                        <a:ext cx="2502535" cy="98742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 </w:t>
                          </w:r>
                          <w:fldSimple w:instr=" PAGE \* MERGEFORMAT ">
                            <w:r>
                              <w:rPr>
                                <w:color w:val="000000"/>
                                <w:spacing w:val="0"/>
                                <w:w w:val="100"/>
                                <w:position w:val="0"/>
                                <w:sz w:val="28"/>
                                <w:szCs w:val="28"/>
                                <w:shd w:val="clear" w:color="auto" w:fill="auto"/>
                                <w:lang w:val="ru-RU" w:eastAsia="ru-RU" w:bidi="ru-RU"/>
                              </w:rPr>
                              <w:t>#</w:t>
                            </w:r>
                          </w:fldSimple>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 Порядку проведения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конкурсного отбора проектов</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инициативного бюджетирования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 городском округе Сухой Лог</w:t>
                          </w:r>
                        </w:p>
                      </w:txbxContent>
                    </wps:txbx>
                    <wps:bodyPr wrap="none" lIns="0" tIns="0" rIns="0" bIns="0">
                      <a:spAutoFit/>
                    </wps:bodyPr>
                  </wps:wsp>
                </a:graphicData>
              </a:graphic>
            </wp:anchor>
          </w:drawing>
        </mc:Choice>
        <mc:Fallback>
          <w:pict>
            <v:shape id="_x0000_s1033" type="#_x0000_t202" style="position:absolute;margin-left:352.10000000000002pt;margin-top:12.75pt;width:197.05000000000001pt;height:77.75pt;z-index:-188744058;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 </w:t>
                    </w:r>
                    <w:fldSimple w:instr=" PAGE \* MERGEFORMAT ">
                      <w:r>
                        <w:rPr>
                          <w:color w:val="000000"/>
                          <w:spacing w:val="0"/>
                          <w:w w:val="100"/>
                          <w:position w:val="0"/>
                          <w:sz w:val="28"/>
                          <w:szCs w:val="28"/>
                          <w:shd w:val="clear" w:color="auto" w:fill="auto"/>
                          <w:lang w:val="ru-RU" w:eastAsia="ru-RU" w:bidi="ru-RU"/>
                        </w:rPr>
                        <w:t>#</w:t>
                      </w:r>
                    </w:fldSimple>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 Порядку проведения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конкурсного отбора проектов</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инициативного бюджетирования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 городском округе Сухой Лог</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4399280</wp:posOffset>
              </wp:positionH>
              <wp:positionV relativeFrom="page">
                <wp:posOffset>379095</wp:posOffset>
              </wp:positionV>
              <wp:extent cx="2499360" cy="987425"/>
              <wp:wrapNone/>
              <wp:docPr id="9" name="Shape 9"/>
              <a:graphic xmlns:a="http://schemas.openxmlformats.org/drawingml/2006/main">
                <a:graphicData uri="http://schemas.microsoft.com/office/word/2010/wordprocessingShape">
                  <wps:wsp>
                    <wps:cNvSpPr txBox="1"/>
                    <wps:spPr>
                      <a:xfrm>
                        <a:ext cx="2499360" cy="98742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 </w:t>
                          </w:r>
                          <w:fldSimple w:instr=" PAGE \* MERGEFORMAT ">
                            <w:r>
                              <w:rPr>
                                <w:color w:val="000000"/>
                                <w:spacing w:val="0"/>
                                <w:w w:val="100"/>
                                <w:position w:val="0"/>
                                <w:sz w:val="28"/>
                                <w:szCs w:val="28"/>
                                <w:shd w:val="clear" w:color="auto" w:fill="auto"/>
                                <w:lang w:val="ru-RU" w:eastAsia="ru-RU" w:bidi="ru-RU"/>
                              </w:rPr>
                              <w:t>#</w:t>
                            </w:r>
                          </w:fldSimple>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 Порядку проведения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конкурсного отбора проектов</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инициативного бюджетирования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 городском округе Сухой Лог</w:t>
                          </w:r>
                        </w:p>
                      </w:txbxContent>
                    </wps:txbx>
                    <wps:bodyPr wrap="none" lIns="0" tIns="0" rIns="0" bIns="0">
                      <a:spAutoFit/>
                    </wps:bodyPr>
                  </wps:wsp>
                </a:graphicData>
              </a:graphic>
            </wp:anchor>
          </w:drawing>
        </mc:Choice>
        <mc:Fallback>
          <w:pict>
            <v:shape id="_x0000_s1035" type="#_x0000_t202" style="position:absolute;margin-left:346.40000000000003pt;margin-top:29.850000000000001pt;width:196.80000000000001pt;height:77.75pt;z-index:-188744056;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 </w:t>
                    </w:r>
                    <w:fldSimple w:instr=" PAGE \* MERGEFORMAT ">
                      <w:r>
                        <w:rPr>
                          <w:color w:val="000000"/>
                          <w:spacing w:val="0"/>
                          <w:w w:val="100"/>
                          <w:position w:val="0"/>
                          <w:sz w:val="28"/>
                          <w:szCs w:val="28"/>
                          <w:shd w:val="clear" w:color="auto" w:fill="auto"/>
                          <w:lang w:val="ru-RU" w:eastAsia="ru-RU" w:bidi="ru-RU"/>
                        </w:rPr>
                        <w:t>#</w:t>
                      </w:r>
                    </w:fldSimple>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 Порядку проведения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конкурсного отбора проектов</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инициативного бюджетирования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 городском округе Сухой Лог</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4519930</wp:posOffset>
              </wp:positionH>
              <wp:positionV relativeFrom="page">
                <wp:posOffset>372745</wp:posOffset>
              </wp:positionV>
              <wp:extent cx="2502535" cy="993775"/>
              <wp:wrapNone/>
              <wp:docPr id="17" name="Shape 17"/>
              <a:graphic xmlns:a="http://schemas.openxmlformats.org/drawingml/2006/main">
                <a:graphicData uri="http://schemas.microsoft.com/office/word/2010/wordprocessingShape">
                  <wps:wsp>
                    <wps:cNvSpPr txBox="1"/>
                    <wps:spPr>
                      <a:xfrm>
                        <a:ext cx="2502535" cy="99377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 </w:t>
                          </w:r>
                          <w:fldSimple w:instr=" PAGE \* MERGEFORMAT ">
                            <w:r>
                              <w:rPr>
                                <w:color w:val="000000"/>
                                <w:spacing w:val="0"/>
                                <w:w w:val="100"/>
                                <w:position w:val="0"/>
                                <w:sz w:val="28"/>
                                <w:szCs w:val="28"/>
                                <w:shd w:val="clear" w:color="auto" w:fill="auto"/>
                                <w:lang w:val="ru-RU" w:eastAsia="ru-RU" w:bidi="ru-RU"/>
                              </w:rPr>
                              <w:t>#</w:t>
                            </w:r>
                          </w:fldSimple>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 Порядку проведения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конкурсного отбора проектов</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инициативного бюджетирования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 городском округе Сухой Лог</w:t>
                          </w:r>
                        </w:p>
                      </w:txbxContent>
                    </wps:txbx>
                    <wps:bodyPr wrap="none" lIns="0" tIns="0" rIns="0" bIns="0">
                      <a:spAutoFit/>
                    </wps:bodyPr>
                  </wps:wsp>
                </a:graphicData>
              </a:graphic>
            </wp:anchor>
          </w:drawing>
        </mc:Choice>
        <mc:Fallback>
          <w:pict>
            <v:shape id="_x0000_s1043" type="#_x0000_t202" style="position:absolute;margin-left:355.90000000000003pt;margin-top:29.350000000000001pt;width:197.05000000000001pt;height:78.25pt;z-index:-188744054;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Приложение № </w:t>
                    </w:r>
                    <w:fldSimple w:instr=" PAGE \* MERGEFORMAT ">
                      <w:r>
                        <w:rPr>
                          <w:color w:val="000000"/>
                          <w:spacing w:val="0"/>
                          <w:w w:val="100"/>
                          <w:position w:val="0"/>
                          <w:sz w:val="28"/>
                          <w:szCs w:val="28"/>
                          <w:shd w:val="clear" w:color="auto" w:fill="auto"/>
                          <w:lang w:val="ru-RU" w:eastAsia="ru-RU" w:bidi="ru-RU"/>
                        </w:rPr>
                        <w:t>#</w:t>
                      </w:r>
                    </w:fldSimple>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 Порядку проведения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конкурсного отбора проектов</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инициативного бюджетирования</w:t>
                    </w:r>
                  </w:p>
                  <w:p>
                    <w:pPr>
                      <w:pStyle w:val="Style2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 городском округе Сухой Лог</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2">
    <w:multiLevelType w:val="multilevel"/>
    <w:lvl w:ilvl="0">
      <w:start w:val="1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
    <w:multiLevelType w:val="multilevel"/>
    <w:lvl w:ilvl="0">
      <w:start w:val="27"/>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6">
    <w:name w:val="Заголовок №1_"/>
    <w:basedOn w:val="DefaultParagraphFont"/>
    <w:link w:val="Style5"/>
    <w:rPr>
      <w:rFonts w:ascii="Times New Roman" w:eastAsia="Times New Roman" w:hAnsi="Times New Roman" w:cs="Times New Roman"/>
      <w:b/>
      <w:bCs/>
      <w:i w:val="0"/>
      <w:iCs w:val="0"/>
      <w:smallCaps w:val="0"/>
      <w:strike w:val="0"/>
      <w:sz w:val="38"/>
      <w:szCs w:val="38"/>
      <w:u w:val="none"/>
    </w:rPr>
  </w:style>
  <w:style w:type="character" w:customStyle="1" w:styleId="CharStyle8">
    <w:name w:val="Основной текст (3)_"/>
    <w:basedOn w:val="DefaultParagraphFont"/>
    <w:link w:val="Style7"/>
    <w:rPr>
      <w:rFonts w:ascii="Arial Unicode MS" w:eastAsia="Arial Unicode MS" w:hAnsi="Arial Unicode MS" w:cs="Arial Unicode MS"/>
      <w:b/>
      <w:bCs/>
      <w:i w:val="0"/>
      <w:iCs w:val="0"/>
      <w:smallCaps w:val="0"/>
      <w:strike w:val="0"/>
      <w:color w:val="253EA5"/>
      <w:w w:val="60"/>
      <w:sz w:val="26"/>
      <w:szCs w:val="26"/>
      <w:u w:val="single"/>
    </w:rPr>
  </w:style>
  <w:style w:type="character" w:customStyle="1" w:styleId="CharStyle16">
    <w:name w:val="Основной текст (4)_"/>
    <w:basedOn w:val="DefaultParagraphFont"/>
    <w:link w:val="Style15"/>
    <w:rPr>
      <w:rFonts w:ascii="Times New Roman" w:eastAsia="Times New Roman" w:hAnsi="Times New Roman" w:cs="Times New Roman"/>
      <w:b w:val="0"/>
      <w:bCs w:val="0"/>
      <w:i w:val="0"/>
      <w:iCs w:val="0"/>
      <w:smallCaps w:val="0"/>
      <w:strike w:val="0"/>
      <w:sz w:val="19"/>
      <w:szCs w:val="19"/>
      <w:u w:val="none"/>
    </w:rPr>
  </w:style>
  <w:style w:type="character" w:customStyle="1" w:styleId="CharStyle28">
    <w:name w:val="Колонтитул (2)_"/>
    <w:basedOn w:val="DefaultParagraphFont"/>
    <w:link w:val="Style27"/>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Основной текст (2)_"/>
    <w:basedOn w:val="DefaultParagraphFont"/>
    <w:link w:val="Style30"/>
    <w:rPr>
      <w:rFonts w:ascii="Times New Roman" w:eastAsia="Times New Roman" w:hAnsi="Times New Roman" w:cs="Times New Roman"/>
      <w:b w:val="0"/>
      <w:bCs w:val="0"/>
      <w:i w:val="0"/>
      <w:iCs w:val="0"/>
      <w:smallCaps w:val="0"/>
      <w:strike w:val="0"/>
      <w:sz w:val="22"/>
      <w:szCs w:val="22"/>
      <w:u w:val="none"/>
    </w:rPr>
  </w:style>
  <w:style w:type="character" w:customStyle="1" w:styleId="CharStyle33">
    <w:name w:val="Другое_"/>
    <w:basedOn w:val="DefaultParagraphFont"/>
    <w:link w:val="Style32"/>
    <w:rPr>
      <w:rFonts w:ascii="Times New Roman" w:eastAsia="Times New Roman" w:hAnsi="Times New Roman" w:cs="Times New Roman"/>
      <w:b w:val="0"/>
      <w:bCs w:val="0"/>
      <w:i w:val="0"/>
      <w:iCs w:val="0"/>
      <w:smallCaps w:val="0"/>
      <w:strike w:val="0"/>
      <w:sz w:val="28"/>
      <w:szCs w:val="28"/>
      <w:u w:val="none"/>
    </w:rPr>
  </w:style>
  <w:style w:type="character" w:customStyle="1" w:styleId="CharStyle35">
    <w:name w:val="Подпись к таблице_"/>
    <w:basedOn w:val="DefaultParagraphFont"/>
    <w:link w:val="Style34"/>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Основной текст"/>
    <w:basedOn w:val="Normal"/>
    <w:link w:val="CharStyle3"/>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5">
    <w:name w:val="Заголовок №1"/>
    <w:basedOn w:val="Normal"/>
    <w:link w:val="CharStyle6"/>
    <w:pPr>
      <w:widowControl w:val="0"/>
      <w:shd w:val="clear" w:color="auto" w:fill="auto"/>
      <w:spacing w:after="540"/>
      <w:jc w:val="center"/>
      <w:outlineLvl w:val="0"/>
    </w:pPr>
    <w:rPr>
      <w:rFonts w:ascii="Times New Roman" w:eastAsia="Times New Roman" w:hAnsi="Times New Roman" w:cs="Times New Roman"/>
      <w:b/>
      <w:bCs/>
      <w:i w:val="0"/>
      <w:iCs w:val="0"/>
      <w:smallCaps w:val="0"/>
      <w:strike w:val="0"/>
      <w:sz w:val="38"/>
      <w:szCs w:val="38"/>
      <w:u w:val="none"/>
    </w:rPr>
  </w:style>
  <w:style w:type="paragraph" w:customStyle="1" w:styleId="Style7">
    <w:name w:val="Основной текст (3)"/>
    <w:basedOn w:val="Normal"/>
    <w:link w:val="CharStyle8"/>
    <w:pPr>
      <w:widowControl w:val="0"/>
      <w:shd w:val="clear" w:color="auto" w:fill="auto"/>
      <w:spacing w:after="200" w:line="216" w:lineRule="auto"/>
    </w:pPr>
    <w:rPr>
      <w:rFonts w:ascii="Arial Unicode MS" w:eastAsia="Arial Unicode MS" w:hAnsi="Arial Unicode MS" w:cs="Arial Unicode MS"/>
      <w:b/>
      <w:bCs/>
      <w:i w:val="0"/>
      <w:iCs w:val="0"/>
      <w:smallCaps w:val="0"/>
      <w:strike w:val="0"/>
      <w:color w:val="253EA5"/>
      <w:w w:val="60"/>
      <w:sz w:val="26"/>
      <w:szCs w:val="26"/>
      <w:u w:val="single"/>
    </w:rPr>
  </w:style>
  <w:style w:type="paragraph" w:customStyle="1" w:styleId="Style15">
    <w:name w:val="Основной текст (4)"/>
    <w:basedOn w:val="Normal"/>
    <w:link w:val="CharStyle16"/>
    <w:pPr>
      <w:widowControl w:val="0"/>
      <w:shd w:val="clear" w:color="auto" w:fill="auto"/>
      <w:spacing w:after="20"/>
      <w:ind w:left="1390"/>
    </w:pPr>
    <w:rPr>
      <w:rFonts w:ascii="Times New Roman" w:eastAsia="Times New Roman" w:hAnsi="Times New Roman" w:cs="Times New Roman"/>
      <w:b w:val="0"/>
      <w:bCs w:val="0"/>
      <w:i w:val="0"/>
      <w:iCs w:val="0"/>
      <w:smallCaps w:val="0"/>
      <w:strike w:val="0"/>
      <w:sz w:val="19"/>
      <w:szCs w:val="19"/>
      <w:u w:val="none"/>
    </w:rPr>
  </w:style>
  <w:style w:type="paragraph" w:customStyle="1" w:styleId="Style27">
    <w:name w:val="Колонтитул (2)"/>
    <w:basedOn w:val="Normal"/>
    <w:link w:val="CharStyle2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Основной текст (2)"/>
    <w:basedOn w:val="Normal"/>
    <w:link w:val="CharStyle31"/>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32">
    <w:name w:val="Другое"/>
    <w:basedOn w:val="Normal"/>
    <w:link w:val="CharStyle33"/>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34">
    <w:name w:val="Подпись к таблице"/>
    <w:basedOn w:val="Normal"/>
    <w:link w:val="CharStyle35"/>
    <w:pPr>
      <w:widowControl w:val="0"/>
      <w:shd w:val="clear" w:color="auto" w:fill="auto"/>
      <w:jc w:val="center"/>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s>
</file>

<file path=docProps/core.xml><?xml version="1.0" encoding="utf-8"?>
<cp:coreProperties xmlns:cp="http://schemas.openxmlformats.org/package/2006/metadata/core-properties" xmlns:dc="http://purl.org/dc/elements/1.1/">
  <dc:title>Отсканированное изображение</dc:title>
  <dc:subject>Отсканированное изображение</dc:subject>
  <dc:creator>NAPS2</dc:creator>
  <cp:keywords/>
</cp:coreProperties>
</file>