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B29" w:rsidRDefault="006F3712">
      <w:pPr>
        <w:pStyle w:val="ab"/>
        <w:ind w:left="0"/>
        <w:jc w:val="center"/>
        <w:rPr>
          <w:b/>
          <w:i/>
        </w:rPr>
      </w:pPr>
      <w:r>
        <w:rPr>
          <w:b/>
          <w:i/>
        </w:rPr>
        <w:t xml:space="preserve">Постановление Главы городского округа Сухой Лог </w:t>
      </w:r>
    </w:p>
    <w:p w:rsidR="006F3712" w:rsidRDefault="006F3712">
      <w:pPr>
        <w:pStyle w:val="ab"/>
        <w:ind w:left="0"/>
        <w:jc w:val="center"/>
        <w:rPr>
          <w:b/>
          <w:i/>
        </w:rPr>
      </w:pPr>
      <w:r>
        <w:rPr>
          <w:b/>
          <w:i/>
        </w:rPr>
        <w:t>от 02.09.2021 № 1098-ПГ</w:t>
      </w:r>
      <w:bookmarkStart w:id="0" w:name="_GoBack"/>
      <w:bookmarkEnd w:id="0"/>
    </w:p>
    <w:p w:rsidR="000D5B29" w:rsidRDefault="000D5B29">
      <w:pPr>
        <w:pStyle w:val="ab"/>
        <w:ind w:left="0"/>
        <w:jc w:val="center"/>
        <w:rPr>
          <w:b/>
          <w:i/>
        </w:rPr>
      </w:pPr>
    </w:p>
    <w:p w:rsidR="000D5B29" w:rsidRDefault="000D5B29">
      <w:pPr>
        <w:pStyle w:val="ab"/>
        <w:ind w:left="0"/>
        <w:jc w:val="center"/>
        <w:rPr>
          <w:b/>
          <w:i/>
        </w:rPr>
      </w:pPr>
    </w:p>
    <w:p w:rsidR="000D5B29" w:rsidRDefault="000D5B29">
      <w:pPr>
        <w:pStyle w:val="ab"/>
        <w:ind w:left="0"/>
        <w:jc w:val="center"/>
        <w:rPr>
          <w:b/>
          <w:i/>
        </w:rPr>
      </w:pPr>
    </w:p>
    <w:p w:rsidR="000D5B29" w:rsidRDefault="000D5B29">
      <w:pPr>
        <w:pStyle w:val="ab"/>
        <w:ind w:left="0"/>
        <w:jc w:val="center"/>
        <w:rPr>
          <w:b/>
          <w:i/>
        </w:rPr>
      </w:pPr>
    </w:p>
    <w:p w:rsidR="00AC5B74" w:rsidRDefault="00AC5B74">
      <w:pPr>
        <w:pStyle w:val="ab"/>
        <w:ind w:left="0"/>
        <w:jc w:val="center"/>
        <w:rPr>
          <w:b/>
          <w:i/>
        </w:rPr>
      </w:pPr>
    </w:p>
    <w:p w:rsidR="00573296" w:rsidRDefault="00573296">
      <w:pPr>
        <w:pStyle w:val="ab"/>
        <w:ind w:left="0"/>
        <w:jc w:val="center"/>
        <w:rPr>
          <w:b/>
          <w:i/>
        </w:rPr>
      </w:pPr>
    </w:p>
    <w:p w:rsidR="000D5B29" w:rsidRDefault="000D5B29">
      <w:pPr>
        <w:pStyle w:val="ab"/>
        <w:ind w:left="0"/>
        <w:jc w:val="center"/>
        <w:rPr>
          <w:b/>
          <w:i/>
        </w:rPr>
      </w:pPr>
    </w:p>
    <w:p w:rsidR="000D5B29" w:rsidRDefault="000D5B29">
      <w:pPr>
        <w:pStyle w:val="ab"/>
        <w:ind w:left="0"/>
        <w:jc w:val="center"/>
        <w:rPr>
          <w:b/>
          <w:i/>
        </w:rPr>
      </w:pPr>
    </w:p>
    <w:p w:rsidR="0095359E" w:rsidRDefault="00F513D4" w:rsidP="00FF2A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О внесении изменений в постановление Главы городского округа </w:t>
      </w:r>
    </w:p>
    <w:p w:rsidR="000D5B29" w:rsidRDefault="00F513D4" w:rsidP="00FF2A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i/>
          <w:sz w:val="28"/>
          <w:szCs w:val="28"/>
        </w:rPr>
        <w:t>Сухой Лог от 15.0</w:t>
      </w:r>
      <w:r w:rsidR="0095359E">
        <w:rPr>
          <w:rFonts w:ascii="Liberation Serif" w:eastAsia="Times New Roman" w:hAnsi="Liberation Serif" w:cs="Times New Roman"/>
          <w:b/>
          <w:i/>
          <w:sz w:val="28"/>
          <w:szCs w:val="28"/>
        </w:rPr>
        <w:t>7</w:t>
      </w:r>
      <w:r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.2014 № </w:t>
      </w:r>
      <w:r w:rsidR="0095359E">
        <w:rPr>
          <w:rFonts w:ascii="Liberation Serif" w:eastAsia="Times New Roman" w:hAnsi="Liberation Serif" w:cs="Times New Roman"/>
          <w:b/>
          <w:i/>
          <w:sz w:val="28"/>
          <w:szCs w:val="28"/>
        </w:rPr>
        <w:t>1538</w:t>
      </w:r>
      <w:r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-ПГ «Об утверждении </w:t>
      </w:r>
      <w:r w:rsidR="0095359E">
        <w:rPr>
          <w:rFonts w:ascii="Liberation Serif" w:eastAsia="Times New Roman" w:hAnsi="Liberation Serif" w:cs="Times New Roman"/>
          <w:b/>
          <w:i/>
          <w:sz w:val="28"/>
          <w:szCs w:val="28"/>
        </w:rPr>
        <w:t>административных регламентов предоставления муниципальных услуг</w:t>
      </w:r>
      <w:r>
        <w:rPr>
          <w:rFonts w:ascii="Liberation Serif" w:eastAsia="Times New Roman" w:hAnsi="Liberation Serif" w:cs="Times New Roman"/>
          <w:b/>
          <w:i/>
          <w:sz w:val="28"/>
          <w:szCs w:val="28"/>
        </w:rPr>
        <w:t>»</w:t>
      </w:r>
    </w:p>
    <w:p w:rsidR="00FF2A8B" w:rsidRDefault="00FF2A8B" w:rsidP="00FF2A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8"/>
        </w:rPr>
      </w:pPr>
    </w:p>
    <w:p w:rsidR="000D5B29" w:rsidRDefault="000D5B29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</w:p>
    <w:p w:rsidR="000D5B29" w:rsidRDefault="00F513D4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    </w:t>
      </w:r>
      <w:r w:rsidR="00612D2F">
        <w:rPr>
          <w:rFonts w:ascii="Liberation Serif" w:eastAsia="Times New Roman" w:hAnsi="Liberation Serif" w:cs="Times New Roman"/>
          <w:sz w:val="28"/>
          <w:szCs w:val="28"/>
        </w:rPr>
        <w:tab/>
      </w:r>
      <w:r w:rsidR="0095359E">
        <w:rPr>
          <w:rFonts w:ascii="Liberation Serif" w:eastAsia="Times New Roman" w:hAnsi="Liberation Serif" w:cs="Times New Roman"/>
          <w:sz w:val="28"/>
          <w:szCs w:val="28"/>
        </w:rPr>
        <w:t>В связи с необходимостью исключения требования по предоставлению заявителем сведений о составе семьи, руководствуясь Федеральным законом от 27.07.2010 № 210-ФЗ «Об организации предоставления государственных и муниципальных услуг», постановлением Главы городского округа Сухой Лог от 02.04.2019 № 408-ПГ «Об утверждении Порядка разработки и утверждения административных регламентов предоставления муниципальных услуг»,</w:t>
      </w:r>
    </w:p>
    <w:p w:rsidR="000D5B29" w:rsidRDefault="00F513D4" w:rsidP="00AD67CA">
      <w:pPr>
        <w:spacing w:after="0" w:line="240" w:lineRule="auto"/>
        <w:ind w:firstLine="708"/>
        <w:jc w:val="both"/>
        <w:rPr>
          <w:rFonts w:ascii="Liberation Serif" w:hAnsi="Liberation Serif"/>
        </w:rPr>
      </w:pPr>
      <w:r>
        <w:rPr>
          <w:rFonts w:ascii="Liberation Serif" w:eastAsia="Times New Roman" w:hAnsi="Liberation Serif" w:cs="Times New Roman"/>
          <w:b/>
          <w:sz w:val="28"/>
          <w:szCs w:val="28"/>
        </w:rPr>
        <w:t xml:space="preserve">ПОСТАНОВЛЯЮ: </w:t>
      </w:r>
    </w:p>
    <w:p w:rsidR="000D5B29" w:rsidRDefault="00F513D4">
      <w:pPr>
        <w:tabs>
          <w:tab w:val="left" w:pos="540"/>
        </w:tabs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eastAsia="Times New Roman" w:hAnsi="Liberation Serif" w:cs="Courier New"/>
          <w:sz w:val="20"/>
          <w:szCs w:val="20"/>
        </w:rPr>
        <w:tab/>
      </w:r>
      <w:r>
        <w:rPr>
          <w:rFonts w:ascii="Liberation Serif" w:eastAsia="Times New Roman" w:hAnsi="Liberation Serif" w:cs="Times New Roman"/>
          <w:sz w:val="28"/>
          <w:szCs w:val="28"/>
        </w:rPr>
        <w:t>1. Внести в постановление Главы городского округа Сухой Лог от 15.0</w:t>
      </w:r>
      <w:r w:rsidR="0095359E">
        <w:rPr>
          <w:rFonts w:ascii="Liberation Serif" w:eastAsia="Times New Roman" w:hAnsi="Liberation Serif" w:cs="Times New Roman"/>
          <w:sz w:val="28"/>
          <w:szCs w:val="28"/>
        </w:rPr>
        <w:t>7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.2014 года № </w:t>
      </w:r>
      <w:r w:rsidR="0095359E">
        <w:rPr>
          <w:rFonts w:ascii="Liberation Serif" w:eastAsia="Times New Roman" w:hAnsi="Liberation Serif" w:cs="Times New Roman"/>
          <w:sz w:val="28"/>
          <w:szCs w:val="28"/>
        </w:rPr>
        <w:t>1538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-ПГ «Об утверждении </w:t>
      </w:r>
      <w:r w:rsidR="0095359E">
        <w:rPr>
          <w:rFonts w:ascii="Liberation Serif" w:eastAsia="Times New Roman" w:hAnsi="Liberation Serif" w:cs="Times New Roman"/>
          <w:sz w:val="28"/>
          <w:szCs w:val="28"/>
        </w:rPr>
        <w:t>административных регламентов предоставления муниципальных услуг»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с изменениями, внесенными постановлениями Главы городского округа Сухой Лог от </w:t>
      </w:r>
      <w:r w:rsidR="0095359E">
        <w:rPr>
          <w:rFonts w:ascii="Liberation Serif" w:eastAsia="Times New Roman" w:hAnsi="Liberation Serif" w:cs="Times New Roman"/>
          <w:sz w:val="28"/>
          <w:szCs w:val="28"/>
        </w:rPr>
        <w:t xml:space="preserve">16.07.2015 № 1636-ПГ, от 03.11.2015 № 2500-ПГ, от 28.01.2016 № 113-ПГ, от 04.06.2018 № 682-ПГ, </w:t>
      </w:r>
      <w:r w:rsidR="00D37821">
        <w:rPr>
          <w:rFonts w:ascii="Liberation Serif" w:eastAsia="Times New Roman" w:hAnsi="Liberation Serif" w:cs="Times New Roman"/>
          <w:sz w:val="28"/>
          <w:szCs w:val="28"/>
        </w:rPr>
        <w:t xml:space="preserve">от 31.07.2018 № 1028-ПГ, </w:t>
      </w:r>
      <w:r>
        <w:rPr>
          <w:rFonts w:ascii="Liberation Serif" w:eastAsia="Times New Roman" w:hAnsi="Liberation Serif" w:cs="Times New Roman"/>
          <w:sz w:val="28"/>
          <w:szCs w:val="28"/>
        </w:rPr>
        <w:t>следующие изменения:</w:t>
      </w:r>
    </w:p>
    <w:p w:rsidR="00067C80" w:rsidRDefault="00F513D4" w:rsidP="00FF2A8B">
      <w:pPr>
        <w:tabs>
          <w:tab w:val="left" w:pos="5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ab/>
      </w:r>
      <w:r w:rsidR="00D37821">
        <w:rPr>
          <w:rFonts w:ascii="Liberation Serif" w:eastAsia="Times New Roman" w:hAnsi="Liberation Serif" w:cs="Times New Roman"/>
          <w:sz w:val="28"/>
          <w:szCs w:val="28"/>
        </w:rPr>
        <w:t xml:space="preserve">1) </w:t>
      </w:r>
      <w:r w:rsidR="002C6ED5">
        <w:rPr>
          <w:rFonts w:ascii="Liberation Serif" w:eastAsia="Times New Roman" w:hAnsi="Liberation Serif" w:cs="Times New Roman"/>
          <w:sz w:val="28"/>
          <w:szCs w:val="28"/>
        </w:rPr>
        <w:t>подпункты 1, 2 пункта 17 приложения № 7 исключить;</w:t>
      </w:r>
    </w:p>
    <w:p w:rsidR="002C6ED5" w:rsidRDefault="002C6ED5" w:rsidP="00FF2A8B">
      <w:pPr>
        <w:tabs>
          <w:tab w:val="left" w:pos="5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ab/>
        <w:t>2) подпункт 4 пункта 2.6 приложения № 8 исключить.</w:t>
      </w:r>
    </w:p>
    <w:p w:rsidR="000D5B29" w:rsidRDefault="00067C80">
      <w:pPr>
        <w:tabs>
          <w:tab w:val="left" w:pos="540"/>
        </w:tabs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ab/>
      </w:r>
      <w:r w:rsidR="0014719C">
        <w:rPr>
          <w:rFonts w:ascii="Liberation Serif" w:eastAsia="Times New Roman" w:hAnsi="Liberation Serif" w:cs="Times New Roman"/>
          <w:sz w:val="28"/>
          <w:szCs w:val="28"/>
        </w:rPr>
        <w:t>2</w:t>
      </w:r>
      <w:r>
        <w:rPr>
          <w:rFonts w:ascii="Liberation Serif" w:eastAsia="Times New Roman" w:hAnsi="Liberation Serif" w:cs="Courier New"/>
          <w:sz w:val="28"/>
          <w:szCs w:val="28"/>
        </w:rPr>
        <w:t>.</w:t>
      </w:r>
      <w:r w:rsidR="00F513D4">
        <w:rPr>
          <w:rFonts w:ascii="Liberation Serif" w:eastAsia="Times New Roman" w:hAnsi="Liberation Serif" w:cs="Courier New"/>
          <w:sz w:val="28"/>
          <w:szCs w:val="28"/>
        </w:rPr>
        <w:t xml:space="preserve"> </w:t>
      </w:r>
      <w:r w:rsidR="00A37F06">
        <w:rPr>
          <w:rFonts w:ascii="Liberation Serif" w:eastAsia="Times New Roman" w:hAnsi="Liberation Serif" w:cs="Courier New"/>
          <w:sz w:val="28"/>
          <w:szCs w:val="28"/>
        </w:rPr>
        <w:t>Настоящее</w:t>
      </w:r>
      <w:r w:rsidR="00F513D4">
        <w:rPr>
          <w:rFonts w:ascii="Liberation Serif" w:eastAsia="Times New Roman" w:hAnsi="Liberation Serif" w:cs="Times New Roman"/>
          <w:sz w:val="28"/>
          <w:szCs w:val="28"/>
        </w:rPr>
        <w:t xml:space="preserve"> постановление </w:t>
      </w:r>
      <w:r w:rsidR="00521CFC">
        <w:rPr>
          <w:rFonts w:ascii="Liberation Serif" w:eastAsia="Times New Roman" w:hAnsi="Liberation Serif" w:cs="Times New Roman"/>
          <w:sz w:val="28"/>
          <w:szCs w:val="28"/>
        </w:rPr>
        <w:t xml:space="preserve">опубликовать в газете «Знамя Победы» и </w:t>
      </w:r>
      <w:r w:rsidR="00F513D4">
        <w:rPr>
          <w:rFonts w:ascii="Liberation Serif" w:eastAsia="Times New Roman" w:hAnsi="Liberation Serif" w:cs="Times New Roman"/>
          <w:sz w:val="28"/>
          <w:szCs w:val="28"/>
        </w:rPr>
        <w:t>разместить на официальном сайте городского округа Сухой Лог в сети Интернет.</w:t>
      </w:r>
    </w:p>
    <w:p w:rsidR="000D5B29" w:rsidRDefault="0014719C">
      <w:pPr>
        <w:spacing w:after="0" w:line="240" w:lineRule="auto"/>
        <w:ind w:firstLine="540"/>
        <w:jc w:val="both"/>
        <w:rPr>
          <w:rFonts w:ascii="Liberation Serif" w:hAnsi="Liberation Serif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3</w:t>
      </w:r>
      <w:r w:rsidR="00F513D4">
        <w:rPr>
          <w:rFonts w:ascii="Liberation Serif" w:eastAsia="Times New Roman" w:hAnsi="Liberation Serif" w:cs="Times New Roman"/>
          <w:sz w:val="28"/>
          <w:szCs w:val="28"/>
        </w:rPr>
        <w:t xml:space="preserve">. Контроль исполнения настоящего постановления возложить на </w:t>
      </w:r>
      <w:r w:rsidR="002C6ED5">
        <w:rPr>
          <w:rFonts w:ascii="Liberation Serif" w:eastAsia="Times New Roman" w:hAnsi="Liberation Serif" w:cs="Times New Roman"/>
          <w:sz w:val="28"/>
          <w:szCs w:val="28"/>
        </w:rPr>
        <w:t>начальника отдела по вопросам жилья Администрации городского округа Сухой Лог Копылову Е.В</w:t>
      </w:r>
      <w:r w:rsidR="00F513D4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0D5B29" w:rsidRDefault="000D5B29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8832C0" w:rsidRDefault="008832C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0D5B29" w:rsidRDefault="000D5B29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0D5B29" w:rsidRDefault="000D5B29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0D5B29" w:rsidRDefault="00F513D4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 xml:space="preserve">Глава городского округа                                          </w:t>
      </w:r>
      <w:r w:rsidR="00573296">
        <w:rPr>
          <w:rFonts w:ascii="Liberation Serif" w:eastAsia="Times New Roman" w:hAnsi="Liberation Serif" w:cs="Times New Roman"/>
          <w:sz w:val="28"/>
          <w:szCs w:val="24"/>
        </w:rPr>
        <w:t xml:space="preserve">   </w:t>
      </w:r>
      <w:r>
        <w:rPr>
          <w:rFonts w:ascii="Liberation Serif" w:eastAsia="Times New Roman" w:hAnsi="Liberation Serif" w:cs="Times New Roman"/>
          <w:sz w:val="28"/>
          <w:szCs w:val="24"/>
        </w:rPr>
        <w:t xml:space="preserve">                          Р.Ю. Валов</w:t>
      </w:r>
    </w:p>
    <w:p w:rsidR="000D5B29" w:rsidRDefault="000D5B29">
      <w:pPr>
        <w:spacing w:after="0"/>
        <w:ind w:left="2832" w:firstLine="708"/>
        <w:jc w:val="both"/>
        <w:rPr>
          <w:rFonts w:cs="Times New Roman"/>
          <w:b/>
          <w:sz w:val="28"/>
          <w:szCs w:val="28"/>
        </w:rPr>
      </w:pPr>
    </w:p>
    <w:p w:rsidR="000D5B29" w:rsidRDefault="000D5B29">
      <w:pPr>
        <w:pStyle w:val="ab"/>
        <w:ind w:left="0"/>
        <w:jc w:val="center"/>
        <w:rPr>
          <w:b/>
          <w:i/>
        </w:rPr>
      </w:pPr>
    </w:p>
    <w:p w:rsidR="000D5B29" w:rsidRDefault="000D5B29">
      <w:pPr>
        <w:pStyle w:val="ab"/>
        <w:ind w:left="0"/>
        <w:jc w:val="center"/>
        <w:rPr>
          <w:b/>
          <w:i/>
        </w:rPr>
      </w:pPr>
    </w:p>
    <w:p w:rsidR="000D5B29" w:rsidRDefault="000D5B29">
      <w:pPr>
        <w:pStyle w:val="ab"/>
        <w:ind w:left="0"/>
        <w:jc w:val="center"/>
        <w:rPr>
          <w:rFonts w:ascii="Liberation Serif" w:hAnsi="Liberation Serif"/>
          <w:b/>
          <w:i/>
        </w:rPr>
      </w:pPr>
    </w:p>
    <w:sectPr w:rsidR="000D5B29">
      <w:pgSz w:w="11906" w:h="16838"/>
      <w:pgMar w:top="1134" w:right="850" w:bottom="1134" w:left="1701" w:header="720" w:footer="72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B29"/>
    <w:rsid w:val="00067C80"/>
    <w:rsid w:val="000D5B29"/>
    <w:rsid w:val="0014719C"/>
    <w:rsid w:val="002C6ED5"/>
    <w:rsid w:val="00453C8A"/>
    <w:rsid w:val="00521CFC"/>
    <w:rsid w:val="00573296"/>
    <w:rsid w:val="00612D2F"/>
    <w:rsid w:val="006F3712"/>
    <w:rsid w:val="0088286A"/>
    <w:rsid w:val="008832C0"/>
    <w:rsid w:val="0095359E"/>
    <w:rsid w:val="00A37F06"/>
    <w:rsid w:val="00AC5B74"/>
    <w:rsid w:val="00AD67CA"/>
    <w:rsid w:val="00B81AC5"/>
    <w:rsid w:val="00CF77A1"/>
    <w:rsid w:val="00D37821"/>
    <w:rsid w:val="00F513D4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110B0-665A-46BC-944B-768C125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6B3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0A636C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qFormat/>
    <w:rsid w:val="000A636C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Текст выноски Знак"/>
    <w:basedOn w:val="a0"/>
    <w:uiPriority w:val="99"/>
    <w:semiHidden/>
    <w:qFormat/>
    <w:rsid w:val="001C2DC6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0A636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rsid w:val="000A636C"/>
    <w:pPr>
      <w:spacing w:after="0" w:line="240" w:lineRule="auto"/>
      <w:ind w:left="-18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Title">
    <w:name w:val="ConsTitle"/>
    <w:qFormat/>
    <w:rsid w:val="000A636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c">
    <w:name w:val="Balloon Text"/>
    <w:basedOn w:val="a"/>
    <w:uiPriority w:val="99"/>
    <w:semiHidden/>
    <w:unhideWhenUsed/>
    <w:qFormat/>
    <w:rsid w:val="001C2DC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Химич Юлия Петровна</dc:creator>
  <dc:description/>
  <cp:lastModifiedBy>Валерия Сергеевна Силютина</cp:lastModifiedBy>
  <cp:revision>15</cp:revision>
  <cp:lastPrinted>2020-01-21T04:42:00Z</cp:lastPrinted>
  <dcterms:created xsi:type="dcterms:W3CDTF">2019-04-30T11:03:00Z</dcterms:created>
  <dcterms:modified xsi:type="dcterms:W3CDTF">2021-09-02T07:24:00Z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